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452DD" w14:textId="77777777" w:rsidR="00294E54" w:rsidRPr="00294E54" w:rsidRDefault="00836981" w:rsidP="00294E54">
      <w:pPr>
        <w:widowControl/>
        <w:autoSpaceDE w:val="0"/>
        <w:autoSpaceDN w:val="0"/>
        <w:adjustRightInd w:val="0"/>
        <w:snapToGrid w:val="0"/>
        <w:spacing w:line="276" w:lineRule="auto"/>
        <w:jc w:val="center"/>
        <w:rPr>
          <w:rFonts w:asciiTheme="minorEastAsia" w:hAnsiTheme="minorEastAsia" w:cs="`Êˇø◊gœq¿Tõ†qëq¯ÊˇøÏqe'FD@"/>
          <w:kern w:val="0"/>
        </w:rPr>
      </w:pPr>
      <w:r w:rsidRPr="00294E54">
        <w:rPr>
          <w:rFonts w:asciiTheme="minorEastAsia" w:hAnsiTheme="minorEastAsia" w:hint="eastAsia"/>
          <w:b/>
        </w:rPr>
        <w:t>「</w:t>
      </w:r>
      <w:r w:rsidRPr="00294E54">
        <w:rPr>
          <w:rFonts w:asciiTheme="minorEastAsia" w:hAnsiTheme="minorEastAsia" w:cs="ＭＳ Ｐゴシック" w:hint="eastAsia"/>
          <w:b/>
          <w:kern w:val="0"/>
          <w:lang w:val="ja-JP"/>
        </w:rPr>
        <w:t>小児</w:t>
      </w:r>
      <w:r w:rsidRPr="00294E54">
        <w:rPr>
          <w:rFonts w:asciiTheme="minorEastAsia" w:hAnsiTheme="minorEastAsia" w:cs="ＭＳ Ｐゴシック" w:hint="eastAsia"/>
          <w:b/>
          <w:kern w:val="0"/>
        </w:rPr>
        <w:t>ランゲルハンス細胞組織球症</w:t>
      </w:r>
      <w:r w:rsidRPr="00294E54">
        <w:rPr>
          <w:rFonts w:asciiTheme="minorEastAsia" w:hAnsiTheme="minorEastAsia" w:cs="ＭＳ Ｐゴシック"/>
          <w:b/>
          <w:kern w:val="0"/>
        </w:rPr>
        <w:t>(LCH)</w:t>
      </w:r>
      <w:r w:rsidRPr="00294E54">
        <w:rPr>
          <w:rFonts w:asciiTheme="minorEastAsia" w:hAnsiTheme="minorEastAsia" w:cs="ＭＳ Ｐゴシック" w:hint="eastAsia"/>
          <w:b/>
          <w:kern w:val="0"/>
        </w:rPr>
        <w:t>に対する造血細胞移植</w:t>
      </w:r>
      <w:r w:rsidR="00FD0C15" w:rsidRPr="00294E54">
        <w:rPr>
          <w:rFonts w:asciiTheme="minorEastAsia" w:hAnsiTheme="minorEastAsia" w:hint="eastAsia"/>
          <w:b/>
          <w:bCs/>
        </w:rPr>
        <w:t>の日本小児血液・がん学会会員施設に対する</w:t>
      </w:r>
      <w:r w:rsidR="009B1F8F" w:rsidRPr="00294E54">
        <w:rPr>
          <w:rFonts w:asciiTheme="minorEastAsia" w:hAnsiTheme="minorEastAsia" w:hint="eastAsia"/>
          <w:b/>
          <w:bCs/>
        </w:rPr>
        <w:t>二次調査票</w:t>
      </w:r>
      <w:r w:rsidRPr="00294E54">
        <w:rPr>
          <w:rFonts w:asciiTheme="minorEastAsia" w:hAnsiTheme="minorEastAsia" w:hint="eastAsia"/>
          <w:b/>
          <w:bCs/>
        </w:rPr>
        <w:t>による後方視的共同研究</w:t>
      </w:r>
      <w:r w:rsidRPr="00294E54">
        <w:rPr>
          <w:rFonts w:asciiTheme="minorEastAsia" w:hAnsiTheme="minorEastAsia" w:hint="eastAsia"/>
          <w:b/>
        </w:rPr>
        <w:t>」</w:t>
      </w:r>
    </w:p>
    <w:p w14:paraId="365A56B7" w14:textId="1ABB98FE" w:rsidR="00BC32FD" w:rsidRPr="00294E54" w:rsidRDefault="00BC32FD" w:rsidP="00294E54">
      <w:pPr>
        <w:widowControl/>
        <w:autoSpaceDE w:val="0"/>
        <w:autoSpaceDN w:val="0"/>
        <w:adjustRightInd w:val="0"/>
        <w:snapToGrid w:val="0"/>
        <w:spacing w:line="276" w:lineRule="auto"/>
        <w:jc w:val="center"/>
        <w:rPr>
          <w:rFonts w:asciiTheme="minorEastAsia" w:hAnsiTheme="minorEastAsia" w:cs="`Êˇø◊gœq¿Tõ†qëq¯ÊˇøÏqe'FD@"/>
          <w:b/>
          <w:kern w:val="0"/>
        </w:rPr>
      </w:pPr>
      <w:r w:rsidRPr="00294E54">
        <w:rPr>
          <w:rFonts w:asciiTheme="minorEastAsia" w:hAnsiTheme="minorEastAsia" w:cs="`Êˇø◊gœq¿Tõ†qëq¯ÊˇøÏqe'FD@"/>
          <w:b/>
          <w:kern w:val="0"/>
        </w:rPr>
        <w:t>に関する情報公開</w:t>
      </w:r>
    </w:p>
    <w:p w14:paraId="7B986ED0" w14:textId="77777777" w:rsidR="00836981" w:rsidRPr="00294E54" w:rsidRDefault="00836981" w:rsidP="00294E54">
      <w:pPr>
        <w:widowControl/>
        <w:autoSpaceDE w:val="0"/>
        <w:autoSpaceDN w:val="0"/>
        <w:adjustRightInd w:val="0"/>
        <w:snapToGrid w:val="0"/>
        <w:spacing w:line="276" w:lineRule="auto"/>
        <w:jc w:val="left"/>
        <w:rPr>
          <w:rFonts w:asciiTheme="minorEastAsia" w:hAnsiTheme="minorEastAsia" w:cs="`Êˇø◊gœq¿Tõ†qëq¯ÊˇøÏqe'FD@"/>
          <w:kern w:val="0"/>
        </w:rPr>
      </w:pPr>
    </w:p>
    <w:p w14:paraId="21E00CB6" w14:textId="4687DFBC" w:rsidR="00836981" w:rsidRPr="00294E54" w:rsidRDefault="00836981" w:rsidP="00294E54">
      <w:pPr>
        <w:widowControl/>
        <w:autoSpaceDE w:val="0"/>
        <w:autoSpaceDN w:val="0"/>
        <w:adjustRightInd w:val="0"/>
        <w:snapToGrid w:val="0"/>
        <w:spacing w:line="276" w:lineRule="auto"/>
        <w:jc w:val="left"/>
        <w:rPr>
          <w:rFonts w:asciiTheme="minorEastAsia" w:hAnsiTheme="minorEastAsia" w:cs="`Êˇø◊gœq¿Tõ†qëq¯ÊˇøÏqe'FD@"/>
          <w:kern w:val="0"/>
        </w:rPr>
      </w:pPr>
      <w:r w:rsidRPr="00294E54">
        <w:rPr>
          <w:rFonts w:asciiTheme="minorEastAsia" w:hAnsiTheme="minorEastAsia" w:cs="`Êˇø◊gœq¿Tõ†qëq¯ÊˇøÏqe'FD@" w:hint="eastAsia"/>
          <w:kern w:val="0"/>
        </w:rPr>
        <w:t xml:space="preserve">　</w:t>
      </w:r>
      <w:r w:rsidR="00BC32FD" w:rsidRPr="00294E54">
        <w:rPr>
          <w:rFonts w:asciiTheme="minorEastAsia" w:hAnsiTheme="minorEastAsia" w:cs="`Êˇø◊gœq¿Tõ†qëq¯ÊˇøÏqe'FD@"/>
          <w:kern w:val="0"/>
        </w:rPr>
        <w:t>小児の「</w:t>
      </w:r>
      <w:r w:rsidRPr="00294E54">
        <w:rPr>
          <w:rFonts w:asciiTheme="minorEastAsia" w:hAnsiTheme="minorEastAsia" w:cs="ＭＳ Ｐゴシック" w:hint="eastAsia"/>
          <w:kern w:val="0"/>
        </w:rPr>
        <w:t>ランゲルハンス細胞組織球症</w:t>
      </w:r>
      <w:r w:rsidRPr="00294E54">
        <w:rPr>
          <w:rFonts w:asciiTheme="minorEastAsia" w:hAnsiTheme="minorEastAsia" w:cs="ＭＳ Ｐゴシック"/>
          <w:kern w:val="0"/>
        </w:rPr>
        <w:t>(</w:t>
      </w:r>
      <w:r w:rsidRPr="00294E54">
        <w:rPr>
          <w:rFonts w:asciiTheme="minorEastAsia" w:hAnsiTheme="minorEastAsia" w:cs="`Êˇø◊gœq¿Tõ†qëq¯ÊˇøÏqe'FD@"/>
          <w:kern w:val="0"/>
        </w:rPr>
        <w:t>以下、</w:t>
      </w:r>
      <w:r w:rsidRPr="00294E54">
        <w:rPr>
          <w:rFonts w:asciiTheme="minorEastAsia" w:hAnsiTheme="minorEastAsia" w:cs="ＭＳ Ｐゴシック"/>
          <w:kern w:val="0"/>
        </w:rPr>
        <w:t>LCH)</w:t>
      </w:r>
      <w:r w:rsidR="00BC32FD" w:rsidRPr="00294E54">
        <w:rPr>
          <w:rFonts w:asciiTheme="minorEastAsia" w:hAnsiTheme="minorEastAsia" w:cs="`Êˇø◊gœq¿Tõ†qëq¯ÊˇøÏqe'FD@"/>
          <w:kern w:val="0"/>
        </w:rPr>
        <w:t>」は</w:t>
      </w:r>
      <w:r w:rsidRPr="00294E54">
        <w:rPr>
          <w:rFonts w:asciiTheme="minorEastAsia" w:hAnsiTheme="minorEastAsia" w:cs="`Êˇø◊gœq¿Tõ†qëq¯ÊˇøÏqe'FD@" w:hint="eastAsia"/>
          <w:kern w:val="0"/>
        </w:rPr>
        <w:t>大部分が予後良好の疾患ですが、まれには治療抵抗性で</w:t>
      </w:r>
      <w:r w:rsidRPr="00294E54">
        <w:rPr>
          <w:rFonts w:asciiTheme="minorEastAsia" w:hAnsiTheme="minorEastAsia" w:cs="ＭＳ Ｐゴシック" w:hint="eastAsia"/>
          <w:kern w:val="0"/>
        </w:rPr>
        <w:t>造血細胞移植</w:t>
      </w:r>
      <w:r w:rsidRPr="00294E54">
        <w:rPr>
          <w:rFonts w:asciiTheme="minorEastAsia" w:hAnsiTheme="minorEastAsia" w:cs="ＭＳ Ｐゴシック"/>
          <w:kern w:val="0"/>
        </w:rPr>
        <w:t>(HSCT)</w:t>
      </w:r>
      <w:r w:rsidRPr="00294E54">
        <w:rPr>
          <w:rFonts w:asciiTheme="minorEastAsia" w:hAnsiTheme="minorEastAsia" w:cs="ＭＳ Ｐゴシック" w:hint="eastAsia"/>
          <w:kern w:val="0"/>
        </w:rPr>
        <w:t>を必要とする場合もあります。</w:t>
      </w:r>
      <w:r w:rsidRPr="00294E54">
        <w:rPr>
          <w:rFonts w:asciiTheme="minorEastAsia" w:hAnsiTheme="minorEastAsia" w:cs="ＭＳ Ｐゴシック"/>
          <w:kern w:val="0"/>
        </w:rPr>
        <w:t>HSCT</w:t>
      </w:r>
      <w:r w:rsidRPr="00294E54">
        <w:rPr>
          <w:rFonts w:asciiTheme="minorEastAsia" w:hAnsiTheme="minorEastAsia" w:cs="ＭＳ Ｐゴシック" w:hint="eastAsia"/>
          <w:kern w:val="0"/>
        </w:rPr>
        <w:t>は有効な治療法であると考えられて</w:t>
      </w:r>
      <w:r w:rsidR="00760FF1" w:rsidRPr="00294E54">
        <w:rPr>
          <w:rFonts w:asciiTheme="minorEastAsia" w:hAnsiTheme="minorEastAsia" w:cs="ＭＳ Ｐゴシック" w:hint="eastAsia"/>
          <w:kern w:val="0"/>
        </w:rPr>
        <w:t>い</w:t>
      </w:r>
      <w:r w:rsidRPr="00294E54">
        <w:rPr>
          <w:rFonts w:asciiTheme="minorEastAsia" w:hAnsiTheme="minorEastAsia" w:cs="ＭＳ Ｐゴシック" w:hint="eastAsia"/>
          <w:kern w:val="0"/>
        </w:rPr>
        <w:t>ますが、稀</w:t>
      </w:r>
      <w:r w:rsidR="00760FF1" w:rsidRPr="00294E54">
        <w:rPr>
          <w:rFonts w:asciiTheme="minorEastAsia" w:hAnsiTheme="minorEastAsia" w:cs="ＭＳ Ｐゴシック" w:hint="eastAsia"/>
          <w:kern w:val="0"/>
        </w:rPr>
        <w:t>な病気</w:t>
      </w:r>
      <w:r w:rsidRPr="00294E54">
        <w:rPr>
          <w:rFonts w:asciiTheme="minorEastAsia" w:hAnsiTheme="minorEastAsia" w:cs="ＭＳ Ｐゴシック" w:hint="eastAsia"/>
          <w:kern w:val="0"/>
        </w:rPr>
        <w:t>であるため、まとまった治療成績の報告は少なく、</w:t>
      </w:r>
      <w:r w:rsidRPr="00294E54">
        <w:rPr>
          <w:rFonts w:asciiTheme="minorEastAsia" w:hAnsiTheme="minorEastAsia" w:hint="eastAsia"/>
        </w:rPr>
        <w:t>個々の施設や個人における移植経験は限られております。</w:t>
      </w:r>
    </w:p>
    <w:p w14:paraId="2B54725E" w14:textId="19251F42" w:rsidR="00836981" w:rsidRPr="00294E54" w:rsidRDefault="00836981" w:rsidP="00294E54">
      <w:pPr>
        <w:widowControl/>
        <w:autoSpaceDE w:val="0"/>
        <w:autoSpaceDN w:val="0"/>
        <w:adjustRightInd w:val="0"/>
        <w:snapToGrid w:val="0"/>
        <w:spacing w:line="276" w:lineRule="auto"/>
        <w:jc w:val="left"/>
        <w:rPr>
          <w:rFonts w:asciiTheme="minorEastAsia" w:hAnsiTheme="minorEastAsia" w:cs="`Êˇø◊gœq¿Tõ†qëq¯ÊˇøÏqe'FD@"/>
          <w:kern w:val="0"/>
        </w:rPr>
      </w:pPr>
      <w:r w:rsidRPr="00294E54">
        <w:rPr>
          <w:rFonts w:asciiTheme="minorEastAsia" w:hAnsiTheme="minorEastAsia" w:cs="`Êˇø◊gœq¿Tõ†qëq¯ÊˇøÏqe'FD@" w:hint="eastAsia"/>
          <w:kern w:val="0"/>
        </w:rPr>
        <w:t xml:space="preserve">　</w:t>
      </w:r>
      <w:r w:rsidR="00BC32FD" w:rsidRPr="00294E54">
        <w:rPr>
          <w:rFonts w:asciiTheme="minorEastAsia" w:hAnsiTheme="minorEastAsia" w:cs="`Êˇø◊gœq¿Tõ†qëq¯ÊˇøÏqe'FD@"/>
          <w:kern w:val="0"/>
        </w:rPr>
        <w:t>日本小児血液</w:t>
      </w:r>
      <w:r w:rsidRPr="00294E54">
        <w:rPr>
          <w:rFonts w:asciiTheme="minorEastAsia" w:hAnsiTheme="minorEastAsia" w:cs="`Êˇø◊gœq¿Tõ†qëq¯ÊˇøÏqe'FD@" w:hint="eastAsia"/>
          <w:kern w:val="0"/>
        </w:rPr>
        <w:t>・がん</w:t>
      </w:r>
      <w:r w:rsidR="00BC32FD" w:rsidRPr="00294E54">
        <w:rPr>
          <w:rFonts w:asciiTheme="minorEastAsia" w:hAnsiTheme="minorEastAsia" w:cs="`Êˇø◊gœq¿Tõ†qëq¯ÊˇøÏqe'FD@"/>
          <w:kern w:val="0"/>
        </w:rPr>
        <w:t>学会では</w:t>
      </w:r>
      <w:r w:rsidRPr="00294E54">
        <w:rPr>
          <w:rFonts w:asciiTheme="minorEastAsia" w:hAnsiTheme="minorEastAsia" w:cs="`Êˇø◊gœq¿Tõ†qëq¯ÊˇøÏqe'FD@" w:hint="eastAsia"/>
          <w:kern w:val="0"/>
        </w:rPr>
        <w:t>組織球症</w:t>
      </w:r>
      <w:r w:rsidR="00BC32FD" w:rsidRPr="00294E54">
        <w:rPr>
          <w:rFonts w:asciiTheme="minorEastAsia" w:hAnsiTheme="minorEastAsia" w:cs="`Êˇø◊gœq¿Tõ†qëq¯ÊˇøÏqe'FD@"/>
          <w:kern w:val="0"/>
        </w:rPr>
        <w:t>委員会を設置し、</w:t>
      </w:r>
      <w:r w:rsidRPr="00294E54">
        <w:rPr>
          <w:rFonts w:asciiTheme="minorEastAsia" w:hAnsiTheme="minorEastAsia" w:cs="`Êˇø◊gœq¿Tõ†qëq¯ÊˇøÏqe'FD@"/>
          <w:kern w:val="0"/>
        </w:rPr>
        <w:t>LCH</w:t>
      </w:r>
      <w:r w:rsidR="00BC32FD" w:rsidRPr="00294E54">
        <w:rPr>
          <w:rFonts w:asciiTheme="minorEastAsia" w:hAnsiTheme="minorEastAsia" w:cs="`Êˇø◊gœq¿Tõ†qëq¯ÊˇøÏqe'FD@"/>
          <w:kern w:val="0"/>
        </w:rPr>
        <w:t>のお子さんの病気の理解と診療の向上を目指し</w:t>
      </w:r>
      <w:r w:rsidRPr="00294E54">
        <w:rPr>
          <w:rFonts w:asciiTheme="minorEastAsia" w:hAnsiTheme="minorEastAsia" w:cs="`Êˇø◊gœq¿Tõ†qëq¯ÊˇøÏqe'FD@" w:hint="eastAsia"/>
          <w:kern w:val="0"/>
        </w:rPr>
        <w:t>て移植を</w:t>
      </w:r>
      <w:r w:rsidR="00760FF1" w:rsidRPr="00294E54">
        <w:rPr>
          <w:rFonts w:asciiTheme="minorEastAsia" w:hAnsiTheme="minorEastAsia" w:cs="`Êˇø◊gœq¿Tõ†qëq¯ÊˇøÏqe'FD@" w:hint="eastAsia"/>
          <w:kern w:val="0"/>
        </w:rPr>
        <w:t>受けた</w:t>
      </w:r>
      <w:r w:rsidRPr="00294E54">
        <w:rPr>
          <w:rFonts w:asciiTheme="minorEastAsia" w:hAnsiTheme="minorEastAsia" w:cs="`Êˇø◊gœq¿Tõ†qëq¯ÊˇøÏqe'FD@" w:hint="eastAsia"/>
          <w:kern w:val="0"/>
        </w:rPr>
        <w:t>お子さんの二次調査を行うこと</w:t>
      </w:r>
      <w:r w:rsidR="00760FF1" w:rsidRPr="00294E54">
        <w:rPr>
          <w:rFonts w:asciiTheme="minorEastAsia" w:hAnsiTheme="minorEastAsia" w:cs="`Êˇø◊gœq¿Tõ†qëq¯ÊˇøÏqe'FD@" w:hint="eastAsia"/>
          <w:kern w:val="0"/>
        </w:rPr>
        <w:t>に</w:t>
      </w:r>
      <w:r w:rsidRPr="00294E54">
        <w:rPr>
          <w:rFonts w:asciiTheme="minorEastAsia" w:hAnsiTheme="minorEastAsia" w:cs="`Êˇø◊gœq¿Tõ†qëq¯ÊˇøÏqe'FD@" w:hint="eastAsia"/>
          <w:kern w:val="0"/>
        </w:rPr>
        <w:t>しました。</w:t>
      </w:r>
      <w:r w:rsidR="00BC32FD" w:rsidRPr="00294E54">
        <w:rPr>
          <w:rFonts w:asciiTheme="minorEastAsia" w:hAnsiTheme="minorEastAsia" w:cs="`Êˇø◊gœq¿Tõ†qëq¯ÊˇøÏqe'FD@"/>
          <w:kern w:val="0"/>
        </w:rPr>
        <w:t>この研究は日本小児血液</w:t>
      </w:r>
      <w:r w:rsidRPr="00294E54">
        <w:rPr>
          <w:rFonts w:asciiTheme="minorEastAsia" w:hAnsiTheme="minorEastAsia" w:cs="`Êˇø◊gœq¿Tõ†qëq¯ÊˇøÏqe'FD@" w:hint="eastAsia"/>
          <w:kern w:val="0"/>
        </w:rPr>
        <w:t>・がん</w:t>
      </w:r>
      <w:r w:rsidR="00BC32FD" w:rsidRPr="00294E54">
        <w:rPr>
          <w:rFonts w:asciiTheme="minorEastAsia" w:hAnsiTheme="minorEastAsia" w:cs="`Êˇø◊gœq¿Tõ†qëq¯ÊˇøÏqe'FD@"/>
          <w:kern w:val="0"/>
        </w:rPr>
        <w:t>学会臨床研究</w:t>
      </w:r>
      <w:r w:rsidR="00F10F71" w:rsidRPr="00294E54">
        <w:rPr>
          <w:rFonts w:hint="eastAsia"/>
        </w:rPr>
        <w:t>倫理</w:t>
      </w:r>
      <w:r w:rsidR="00BC32FD" w:rsidRPr="00294E54">
        <w:rPr>
          <w:rFonts w:asciiTheme="minorEastAsia" w:hAnsiTheme="minorEastAsia" w:cs="`Êˇø◊gœq¿Tõ†qëq¯ÊˇøÏqe'FD@"/>
          <w:kern w:val="0"/>
        </w:rPr>
        <w:t>審査委員会の審査を受け、お子さんが診療を受け</w:t>
      </w:r>
      <w:r w:rsidR="00760FF1" w:rsidRPr="00294E54">
        <w:rPr>
          <w:rFonts w:asciiTheme="minorEastAsia" w:hAnsiTheme="minorEastAsia" w:cs="`Êˇø◊gœq¿Tõ†qëq¯ÊˇøÏqe'FD@" w:hint="eastAsia"/>
          <w:kern w:val="0"/>
        </w:rPr>
        <w:t>た</w:t>
      </w:r>
      <w:r w:rsidR="00BC32FD" w:rsidRPr="00294E54">
        <w:rPr>
          <w:rFonts w:asciiTheme="minorEastAsia" w:hAnsiTheme="minorEastAsia" w:cs="`Êˇø◊gœq¿Tõ†qëq¯ÊˇøÏqe'FD@"/>
          <w:kern w:val="0"/>
        </w:rPr>
        <w:t>医療機関の協力の下に実施されるものです。この研究の概要を情報公開いたします。</w:t>
      </w:r>
    </w:p>
    <w:p w14:paraId="61B4483A" w14:textId="77777777" w:rsidR="008F2D4F" w:rsidRPr="00294E54" w:rsidRDefault="008F2D4F" w:rsidP="00294E54">
      <w:pPr>
        <w:widowControl/>
        <w:autoSpaceDE w:val="0"/>
        <w:autoSpaceDN w:val="0"/>
        <w:adjustRightInd w:val="0"/>
        <w:snapToGrid w:val="0"/>
        <w:spacing w:line="276" w:lineRule="auto"/>
        <w:jc w:val="left"/>
        <w:rPr>
          <w:rFonts w:asciiTheme="minorEastAsia" w:hAnsiTheme="minorEastAsia" w:cs="`Êˇø◊gœq¿Tõ†qëq¯ÊˇøÏqe'FD@"/>
          <w:kern w:val="0"/>
        </w:rPr>
      </w:pPr>
    </w:p>
    <w:p w14:paraId="5C43CF3B" w14:textId="402CDC7A" w:rsidR="00BC32FD" w:rsidRPr="00294E54" w:rsidRDefault="00BC32FD" w:rsidP="00294E54">
      <w:pPr>
        <w:widowControl/>
        <w:autoSpaceDE w:val="0"/>
        <w:autoSpaceDN w:val="0"/>
        <w:adjustRightInd w:val="0"/>
        <w:snapToGrid w:val="0"/>
        <w:spacing w:line="276" w:lineRule="auto"/>
        <w:jc w:val="left"/>
        <w:rPr>
          <w:rFonts w:asciiTheme="minorEastAsia" w:hAnsiTheme="minorEastAsia" w:cs="`Êˇø◊gœq¿Tõ†qëq¯ÊˇøÏqe'FD@"/>
          <w:kern w:val="0"/>
        </w:rPr>
      </w:pPr>
      <w:r w:rsidRPr="00294E54">
        <w:rPr>
          <w:rFonts w:asciiTheme="minorEastAsia" w:hAnsiTheme="minorEastAsia" w:cs="`Êˇø◊gœq¿Tõ†qëq¯ÊˇøÏqe'FD@"/>
          <w:b/>
          <w:kern w:val="0"/>
        </w:rPr>
        <w:t>１．本研究の対象となるお子さん</w:t>
      </w:r>
    </w:p>
    <w:p w14:paraId="3071F56F" w14:textId="121C4D88" w:rsidR="00BC32FD" w:rsidRPr="00294E54" w:rsidRDefault="00836981" w:rsidP="00294E54">
      <w:pPr>
        <w:widowControl/>
        <w:autoSpaceDE w:val="0"/>
        <w:autoSpaceDN w:val="0"/>
        <w:adjustRightInd w:val="0"/>
        <w:snapToGrid w:val="0"/>
        <w:spacing w:line="276" w:lineRule="auto"/>
        <w:jc w:val="left"/>
        <w:rPr>
          <w:rFonts w:asciiTheme="minorEastAsia" w:hAnsiTheme="minorEastAsia" w:cs="`Êˇø◊gœq¿Tõ†qëq¯ÊˇøÏqe'FD@"/>
          <w:kern w:val="0"/>
        </w:rPr>
      </w:pPr>
      <w:r w:rsidRPr="00294E54">
        <w:rPr>
          <w:rFonts w:asciiTheme="minorEastAsia" w:hAnsiTheme="minorEastAsia" w:cs="`Êˇø◊gœq¿Tõ†qëq¯ÊˇøÏqe'FD@" w:hint="eastAsia"/>
          <w:kern w:val="0"/>
        </w:rPr>
        <w:t xml:space="preserve">　</w:t>
      </w:r>
      <w:r w:rsidR="00BC32FD" w:rsidRPr="00294E54">
        <w:rPr>
          <w:rFonts w:asciiTheme="minorEastAsia" w:hAnsiTheme="minorEastAsia" w:cs="`Êˇø◊gœq¿Tõ†qëq¯ÊˇøÏqe'FD@"/>
          <w:kern w:val="0"/>
        </w:rPr>
        <w:t>この研究の対象となるお子さんは、日本小児血液</w:t>
      </w:r>
      <w:r w:rsidRPr="00294E54">
        <w:rPr>
          <w:rFonts w:asciiTheme="minorEastAsia" w:hAnsiTheme="minorEastAsia" w:cs="`Êˇø◊gœq¿Tõ†qëq¯ÊˇøÏqe'FD@" w:hint="eastAsia"/>
          <w:kern w:val="0"/>
        </w:rPr>
        <w:t>・がん</w:t>
      </w:r>
      <w:r w:rsidR="00BC32FD" w:rsidRPr="00294E54">
        <w:rPr>
          <w:rFonts w:asciiTheme="minorEastAsia" w:hAnsiTheme="minorEastAsia" w:cs="`Êˇø◊gœq¿Tõ†qëq¯ÊˇøÏqe'FD@"/>
          <w:kern w:val="0"/>
        </w:rPr>
        <w:t>学会会員医師の所属する医療機関において</w:t>
      </w:r>
      <w:r w:rsidRPr="00294E54">
        <w:rPr>
          <w:rFonts w:asciiTheme="minorEastAsia" w:hAnsiTheme="minorEastAsia" w:cs="ＭＳ Ｐゴシック" w:hint="eastAsia"/>
          <w:kern w:val="0"/>
        </w:rPr>
        <w:t>ランゲルハンス細胞組織球症</w:t>
      </w:r>
      <w:r w:rsidRPr="00294E54">
        <w:rPr>
          <w:rFonts w:asciiTheme="minorEastAsia" w:hAnsiTheme="minorEastAsia" w:cs="ＭＳ Ｐゴシック"/>
          <w:kern w:val="0"/>
        </w:rPr>
        <w:t>(LCH)</w:t>
      </w:r>
      <w:r w:rsidR="00BC32FD" w:rsidRPr="00294E54">
        <w:rPr>
          <w:rFonts w:asciiTheme="minorEastAsia" w:hAnsiTheme="minorEastAsia" w:cs="`Êˇø◊gœq¿Tõ†qëq¯ÊˇøÏqe'FD@"/>
          <w:kern w:val="0"/>
        </w:rPr>
        <w:t>と診断され、</w:t>
      </w:r>
      <w:r w:rsidR="00457718" w:rsidRPr="00294E54">
        <w:rPr>
          <w:rFonts w:asciiTheme="minorEastAsia" w:hAnsiTheme="minorEastAsia" w:cs="`Êˇø◊gœq¿Tõ†qëq¯ÊˇøÏqe'FD@" w:hint="eastAsia"/>
          <w:kern w:val="0"/>
        </w:rPr>
        <w:t>治療抵抗性</w:t>
      </w:r>
      <w:r w:rsidR="00457718" w:rsidRPr="00294E54">
        <w:rPr>
          <w:rFonts w:asciiTheme="minorEastAsia" w:hAnsiTheme="minorEastAsia" w:cs="`Êˇø◊gœq¿Tõ†qëq¯ÊˇøÏqe'FD@"/>
          <w:kern w:val="0"/>
        </w:rPr>
        <w:t>LCH</w:t>
      </w:r>
      <w:r w:rsidR="00457718" w:rsidRPr="00294E54">
        <w:rPr>
          <w:rFonts w:asciiTheme="minorEastAsia" w:hAnsiTheme="minorEastAsia" w:cs="`Êˇø◊gœq¿Tõ†qëq¯ÊˇøÏqe'FD@" w:hint="eastAsia"/>
          <w:kern w:val="0"/>
        </w:rPr>
        <w:t>として</w:t>
      </w:r>
      <w:r w:rsidRPr="00294E54">
        <w:rPr>
          <w:rFonts w:asciiTheme="minorEastAsia" w:hAnsiTheme="minorEastAsia" w:cs="`Êˇø◊gœq¿Tõ†qëq¯ÊˇøÏqe'FD@"/>
          <w:kern w:val="0"/>
        </w:rPr>
        <w:t>2007</w:t>
      </w:r>
      <w:r w:rsidRPr="00294E54">
        <w:rPr>
          <w:rFonts w:asciiTheme="minorEastAsia" w:hAnsiTheme="minorEastAsia" w:cs="`Êˇø◊gœq¿Tõ†qëq¯ÊˇøÏqe'FD@" w:hint="eastAsia"/>
          <w:kern w:val="0"/>
        </w:rPr>
        <w:t>年4月以降に造血細胞移植を受けた移植</w:t>
      </w:r>
      <w:r w:rsidR="00BC32FD" w:rsidRPr="00294E54">
        <w:rPr>
          <w:rFonts w:asciiTheme="minorEastAsia" w:hAnsiTheme="minorEastAsia" w:cs="`Êˇø◊gœq¿Tõ†qëq¯ÊˇøÏqe'FD@"/>
          <w:kern w:val="0"/>
        </w:rPr>
        <w:t>時18 歳</w:t>
      </w:r>
      <w:r w:rsidR="00055B50" w:rsidRPr="00294E54">
        <w:rPr>
          <w:rFonts w:asciiTheme="minorEastAsia" w:hAnsiTheme="minorEastAsia" w:cs="`Êˇø◊gœq¿Tõ†qëq¯ÊˇøÏqe'FD@" w:hint="eastAsia"/>
          <w:kern w:val="0"/>
        </w:rPr>
        <w:t>以下</w:t>
      </w:r>
      <w:r w:rsidR="00BC32FD" w:rsidRPr="00294E54">
        <w:rPr>
          <w:rFonts w:asciiTheme="minorEastAsia" w:hAnsiTheme="minorEastAsia" w:cs="`Êˇø◊gœq¿Tõ†qëq¯ÊˇøÏqe'FD@"/>
          <w:kern w:val="0"/>
        </w:rPr>
        <w:t>の患者さんです。</w:t>
      </w:r>
    </w:p>
    <w:p w14:paraId="7020C907" w14:textId="77777777" w:rsidR="00A91482" w:rsidRPr="00294E54" w:rsidRDefault="00A91482" w:rsidP="00294E54">
      <w:pPr>
        <w:widowControl/>
        <w:autoSpaceDE w:val="0"/>
        <w:autoSpaceDN w:val="0"/>
        <w:adjustRightInd w:val="0"/>
        <w:snapToGrid w:val="0"/>
        <w:spacing w:line="276" w:lineRule="auto"/>
        <w:jc w:val="left"/>
        <w:rPr>
          <w:rFonts w:asciiTheme="minorEastAsia" w:hAnsiTheme="minorEastAsia" w:cs="`Êˇø◊gœq¿Tõ†qëq¯ÊˇøÏqe'FD@"/>
          <w:kern w:val="0"/>
        </w:rPr>
      </w:pPr>
    </w:p>
    <w:p w14:paraId="1EE1657D" w14:textId="14130253" w:rsidR="00BC32FD" w:rsidRPr="00294E54" w:rsidRDefault="00BC32FD" w:rsidP="00294E54">
      <w:pPr>
        <w:widowControl/>
        <w:tabs>
          <w:tab w:val="left" w:pos="993"/>
        </w:tabs>
        <w:autoSpaceDE w:val="0"/>
        <w:autoSpaceDN w:val="0"/>
        <w:adjustRightInd w:val="0"/>
        <w:snapToGrid w:val="0"/>
        <w:spacing w:line="276" w:lineRule="auto"/>
        <w:jc w:val="left"/>
        <w:rPr>
          <w:rFonts w:asciiTheme="minorEastAsia" w:hAnsiTheme="minorEastAsia" w:cs="`Êˇø◊gœq¿Tõ†qëq¯ÊˇøÏqe'FD@"/>
          <w:kern w:val="0"/>
        </w:rPr>
      </w:pPr>
      <w:r w:rsidRPr="00294E54">
        <w:rPr>
          <w:rFonts w:asciiTheme="minorEastAsia" w:hAnsiTheme="minorEastAsia" w:cs="`Êˇø◊gœq¿Tõ†qëq¯ÊˇøÏqe'FD@"/>
          <w:b/>
          <w:kern w:val="0"/>
        </w:rPr>
        <w:t>２． 研究の目的と方法</w:t>
      </w:r>
    </w:p>
    <w:p w14:paraId="47FF2ECC" w14:textId="4DB324BA" w:rsidR="00BC32FD" w:rsidRPr="00294E54" w:rsidRDefault="00836981" w:rsidP="00294E54">
      <w:pPr>
        <w:widowControl/>
        <w:autoSpaceDE w:val="0"/>
        <w:autoSpaceDN w:val="0"/>
        <w:adjustRightInd w:val="0"/>
        <w:snapToGrid w:val="0"/>
        <w:spacing w:line="276" w:lineRule="auto"/>
        <w:jc w:val="left"/>
        <w:rPr>
          <w:rFonts w:asciiTheme="minorEastAsia" w:hAnsiTheme="minorEastAsia" w:cs="`Êˇø◊gœq¿Tõ†qëq¯ÊˇøÏqe'FD@"/>
          <w:kern w:val="0"/>
        </w:rPr>
      </w:pPr>
      <w:r w:rsidRPr="00294E54">
        <w:rPr>
          <w:rFonts w:asciiTheme="minorEastAsia" w:hAnsiTheme="minorEastAsia" w:cs="ＭＳ Ｐゴシック" w:hint="eastAsia"/>
          <w:kern w:val="0"/>
          <w:lang w:val="ja-JP"/>
        </w:rPr>
        <w:t xml:space="preserve">　小児</w:t>
      </w:r>
      <w:r w:rsidRPr="00294E54">
        <w:rPr>
          <w:rFonts w:asciiTheme="minorEastAsia" w:hAnsiTheme="minorEastAsia" w:cs="ＭＳ Ｐゴシック" w:hint="eastAsia"/>
          <w:kern w:val="0"/>
        </w:rPr>
        <w:t>治療抵抗性</w:t>
      </w:r>
      <w:r w:rsidRPr="00294E54">
        <w:rPr>
          <w:rFonts w:asciiTheme="minorEastAsia" w:hAnsiTheme="minorEastAsia" w:cs="ＭＳ Ｐゴシック"/>
          <w:kern w:val="0"/>
        </w:rPr>
        <w:t>LCH</w:t>
      </w:r>
      <w:r w:rsidRPr="00294E54">
        <w:rPr>
          <w:rFonts w:asciiTheme="minorEastAsia" w:hAnsiTheme="minorEastAsia" w:cs="ＭＳ Ｐゴシック" w:hint="eastAsia"/>
          <w:kern w:val="0"/>
        </w:rPr>
        <w:t>に対して施行された移植例の解析を行うことにより、</w:t>
      </w:r>
      <w:r w:rsidRPr="00294E54">
        <w:rPr>
          <w:rFonts w:asciiTheme="minorEastAsia" w:hAnsiTheme="minorEastAsia" w:cs="ＭＳ Ｐゴシック" w:hint="eastAsia"/>
          <w:kern w:val="0"/>
          <w:lang w:val="ja-JP"/>
        </w:rPr>
        <w:t>小児</w:t>
      </w:r>
      <w:r w:rsidRPr="00294E54">
        <w:rPr>
          <w:rFonts w:asciiTheme="minorEastAsia" w:hAnsiTheme="minorEastAsia" w:cs="ＭＳ Ｐゴシック" w:hint="eastAsia"/>
          <w:kern w:val="0"/>
        </w:rPr>
        <w:t>治療抵抗性</w:t>
      </w:r>
      <w:r w:rsidRPr="00294E54">
        <w:rPr>
          <w:rFonts w:asciiTheme="minorEastAsia" w:hAnsiTheme="minorEastAsia" w:cs="ＭＳ Ｐゴシック"/>
          <w:kern w:val="0"/>
        </w:rPr>
        <w:t>LCH</w:t>
      </w:r>
      <w:r w:rsidRPr="00294E54">
        <w:rPr>
          <w:rFonts w:asciiTheme="minorEastAsia" w:hAnsiTheme="minorEastAsia" w:cs="ＭＳ Ｐゴシック" w:hint="eastAsia"/>
          <w:kern w:val="0"/>
        </w:rPr>
        <w:t>に対する造血細胞</w:t>
      </w:r>
      <w:r w:rsidRPr="00294E54">
        <w:rPr>
          <w:rFonts w:asciiTheme="minorEastAsia" w:hAnsiTheme="minorEastAsia" w:hint="eastAsia"/>
        </w:rPr>
        <w:t>移植の位置づけを明らかにすることを目的としております。</w:t>
      </w:r>
      <w:r w:rsidR="00BC32FD" w:rsidRPr="00294E54">
        <w:rPr>
          <w:rFonts w:asciiTheme="minorEastAsia" w:hAnsiTheme="minorEastAsia" w:cs="`Êˇø◊gœq¿Tõ†qëq¯ÊˇøÏqe'FD@"/>
          <w:kern w:val="0"/>
        </w:rPr>
        <w:t>本研究は、お子さんが診療を受ける医療機関の協力の下に</w:t>
      </w:r>
      <w:r w:rsidRPr="00294E54">
        <w:rPr>
          <w:rFonts w:asciiTheme="minorEastAsia" w:hAnsiTheme="minorEastAsia" w:cs="`Êˇø◊gœq¿Tõ†qëq¯ÊˇøÏqe'FD@" w:hint="eastAsia"/>
          <w:kern w:val="0"/>
        </w:rPr>
        <w:t>、</w:t>
      </w:r>
      <w:r w:rsidR="00DD3101" w:rsidRPr="00294E54">
        <w:rPr>
          <w:rFonts w:asciiTheme="minorEastAsia" w:hAnsiTheme="minorEastAsia" w:cs="`Êˇø◊gœq¿Tõ†qëq¯ÊˇøÏqe'FD@" w:hint="eastAsia"/>
          <w:kern w:val="0"/>
        </w:rPr>
        <w:t>リスク臓器への浸潤や治療反応性など、</w:t>
      </w:r>
      <w:r w:rsidRPr="00294E54">
        <w:rPr>
          <w:rFonts w:asciiTheme="minorEastAsia" w:hAnsiTheme="minorEastAsia" w:cs="`Êˇø◊gœq¿Tõ†qëq¯ÊˇøÏqe'FD@" w:hint="eastAsia"/>
          <w:kern w:val="0"/>
        </w:rPr>
        <w:t>発症からの治療経過に関する</w:t>
      </w:r>
      <w:r w:rsidR="00F97ADE" w:rsidRPr="00294E54">
        <w:rPr>
          <w:rFonts w:hint="eastAsia"/>
        </w:rPr>
        <w:t>診療情報</w:t>
      </w:r>
      <w:r w:rsidR="00BC32FD" w:rsidRPr="00294E54">
        <w:rPr>
          <w:rFonts w:asciiTheme="minorEastAsia" w:hAnsiTheme="minorEastAsia" w:cs="`Êˇø◊gœq¿Tõ†qëq¯ÊˇøÏqe'FD@"/>
          <w:kern w:val="0"/>
        </w:rPr>
        <w:t>を収集します。</w:t>
      </w:r>
    </w:p>
    <w:p w14:paraId="26CDAC29" w14:textId="77777777" w:rsidR="00D66699" w:rsidRPr="00294E54" w:rsidRDefault="00D66699" w:rsidP="00294E54">
      <w:pPr>
        <w:widowControl/>
        <w:autoSpaceDE w:val="0"/>
        <w:autoSpaceDN w:val="0"/>
        <w:adjustRightInd w:val="0"/>
        <w:snapToGrid w:val="0"/>
        <w:spacing w:line="276" w:lineRule="auto"/>
        <w:jc w:val="left"/>
        <w:rPr>
          <w:rFonts w:asciiTheme="minorEastAsia" w:hAnsiTheme="minorEastAsia" w:cs="`Êˇø◊gœq¿Tõ†qëq¯ÊˇøÏqe'FD@"/>
          <w:kern w:val="0"/>
        </w:rPr>
      </w:pPr>
    </w:p>
    <w:p w14:paraId="41734D26" w14:textId="384CE100" w:rsidR="00D66699" w:rsidRPr="00294E54" w:rsidRDefault="00D66699" w:rsidP="00294E54">
      <w:pPr>
        <w:widowControl/>
        <w:autoSpaceDE w:val="0"/>
        <w:autoSpaceDN w:val="0"/>
        <w:adjustRightInd w:val="0"/>
        <w:snapToGrid w:val="0"/>
        <w:spacing w:line="276" w:lineRule="auto"/>
        <w:jc w:val="left"/>
        <w:rPr>
          <w:rFonts w:asciiTheme="minorEastAsia" w:hAnsiTheme="minorEastAsia" w:cs="`Êˇø◊gœq¿Tõ†qëq¯ÊˇøÏqe'FD@"/>
          <w:kern w:val="0"/>
        </w:rPr>
      </w:pPr>
      <w:r w:rsidRPr="00294E54">
        <w:rPr>
          <w:rFonts w:asciiTheme="minorEastAsia" w:hAnsiTheme="minorEastAsia" w:cs="`Êˇø◊gœq¿Tõ†qëq¯ÊˇøÏqe'FD@" w:hint="eastAsia"/>
          <w:b/>
          <w:kern w:val="0"/>
        </w:rPr>
        <w:t>３</w:t>
      </w:r>
      <w:r w:rsidRPr="00294E54">
        <w:rPr>
          <w:rFonts w:asciiTheme="minorEastAsia" w:hAnsiTheme="minorEastAsia" w:cs="`Êˇø◊gœq¿Tõ†qëq¯ÊˇøÏqe'FD@"/>
          <w:b/>
          <w:kern w:val="0"/>
        </w:rPr>
        <w:t>．個人情報の保護および同意取得の簡略化</w:t>
      </w:r>
    </w:p>
    <w:p w14:paraId="6A3D45C2" w14:textId="5C175FCE" w:rsidR="00EE71B1" w:rsidRPr="00294E54" w:rsidRDefault="00D66699" w:rsidP="00294E54">
      <w:pPr>
        <w:tabs>
          <w:tab w:val="left" w:pos="1560"/>
        </w:tabs>
        <w:snapToGrid w:val="0"/>
        <w:spacing w:line="276" w:lineRule="auto"/>
        <w:rPr>
          <w:rFonts w:asciiTheme="minorEastAsia" w:hAnsiTheme="minorEastAsia"/>
        </w:rPr>
      </w:pPr>
      <w:r w:rsidRPr="00294E54">
        <w:rPr>
          <w:rFonts w:asciiTheme="minorEastAsia" w:hAnsiTheme="minorEastAsia" w:cs="`Êˇø◊gœq¿Tõ†qëq¯ÊˇøÏqe'FD@" w:hint="eastAsia"/>
          <w:kern w:val="0"/>
        </w:rPr>
        <w:t xml:space="preserve">　</w:t>
      </w:r>
      <w:r w:rsidR="00EE71B1" w:rsidRPr="00294E54">
        <w:rPr>
          <w:rFonts w:asciiTheme="minorEastAsia" w:hAnsiTheme="minorEastAsia" w:hint="eastAsia"/>
        </w:rPr>
        <w:t>本研究は</w:t>
      </w:r>
      <w:r w:rsidR="00065141" w:rsidRPr="00294E54">
        <w:rPr>
          <w:rFonts w:asciiTheme="minorEastAsia" w:hAnsiTheme="minorEastAsia" w:hint="eastAsia"/>
        </w:rPr>
        <w:t>、</w:t>
      </w:r>
      <w:r w:rsidR="00EE71B1" w:rsidRPr="00294E54">
        <w:rPr>
          <w:rFonts w:asciiTheme="minorEastAsia" w:hAnsiTheme="minorEastAsia" w:hint="eastAsia"/>
        </w:rPr>
        <w:t>「</w:t>
      </w:r>
      <w:r w:rsidR="00EE71B1" w:rsidRPr="00294E54">
        <w:rPr>
          <w:rFonts w:hint="eastAsia"/>
        </w:rPr>
        <w:t>人を対象とする医学系研究に関する倫理指針</w:t>
      </w:r>
      <w:r w:rsidR="00EE71B1" w:rsidRPr="00294E54">
        <w:rPr>
          <w:rFonts w:asciiTheme="minorEastAsia" w:hAnsiTheme="minorEastAsia" w:hint="eastAsia"/>
        </w:rPr>
        <w:t>」（平成</w:t>
      </w:r>
      <w:r w:rsidR="00EE71B1" w:rsidRPr="00294E54">
        <w:rPr>
          <w:rFonts w:asciiTheme="minorEastAsia" w:hAnsiTheme="minorEastAsia"/>
        </w:rPr>
        <w:t>26</w:t>
      </w:r>
      <w:r w:rsidR="00EE71B1" w:rsidRPr="00294E54">
        <w:rPr>
          <w:rFonts w:asciiTheme="minorEastAsia" w:hAnsiTheme="minorEastAsia" w:hint="eastAsia"/>
        </w:rPr>
        <w:t>年</w:t>
      </w:r>
      <w:r w:rsidR="00EE71B1" w:rsidRPr="00294E54">
        <w:rPr>
          <w:rFonts w:asciiTheme="minorEastAsia" w:hAnsiTheme="minorEastAsia"/>
        </w:rPr>
        <w:t>12</w:t>
      </w:r>
      <w:r w:rsidR="00EE71B1" w:rsidRPr="00294E54">
        <w:rPr>
          <w:rFonts w:asciiTheme="minorEastAsia" w:hAnsiTheme="minorEastAsia" w:hint="eastAsia"/>
        </w:rPr>
        <w:t>月22日公表、平成27年4月1日施行）</w:t>
      </w:r>
    </w:p>
    <w:p w14:paraId="4BAA18F7" w14:textId="77777777" w:rsidR="00EE71B1" w:rsidRPr="00294E54" w:rsidRDefault="00EE71B1" w:rsidP="00294E54">
      <w:pPr>
        <w:tabs>
          <w:tab w:val="left" w:pos="1560"/>
        </w:tabs>
        <w:snapToGrid w:val="0"/>
        <w:spacing w:line="276" w:lineRule="auto"/>
        <w:rPr>
          <w:rFonts w:asciiTheme="minorEastAsia" w:hAnsiTheme="minorEastAsia" w:cs="Arial"/>
          <w:b/>
          <w:bCs/>
          <w:kern w:val="0"/>
        </w:rPr>
      </w:pPr>
      <w:r w:rsidRPr="00294E54">
        <w:rPr>
          <w:rFonts w:asciiTheme="minorEastAsia" w:hAnsiTheme="minorEastAsia" w:cs="ＭＳ ゴシック" w:hint="eastAsia"/>
          <w:kern w:val="0"/>
        </w:rPr>
        <w:t>第</w:t>
      </w:r>
      <w:r w:rsidRPr="00294E54">
        <w:rPr>
          <w:rFonts w:asciiTheme="minorEastAsia" w:hAnsiTheme="minorEastAsia" w:cs="ＭＳ ゴシック"/>
          <w:kern w:val="0"/>
        </w:rPr>
        <w:t>5</w:t>
      </w:r>
      <w:r w:rsidRPr="00294E54">
        <w:rPr>
          <w:rFonts w:asciiTheme="minorEastAsia" w:hAnsiTheme="minorEastAsia" w:cs="ＭＳ ゴシック" w:hint="eastAsia"/>
          <w:kern w:val="0"/>
        </w:rPr>
        <w:t>章</w:t>
      </w:r>
      <w:r w:rsidRPr="00294E54">
        <w:rPr>
          <w:rFonts w:asciiTheme="minorEastAsia" w:hAnsiTheme="minorEastAsia" w:cs="ＭＳ ゴシック"/>
          <w:kern w:val="0"/>
        </w:rPr>
        <w:t xml:space="preserve"> </w:t>
      </w:r>
      <w:r w:rsidRPr="00294E54">
        <w:rPr>
          <w:rFonts w:asciiTheme="minorEastAsia" w:hAnsiTheme="minorEastAsia" w:cs="ＭＳ ゴシック" w:hint="eastAsia"/>
          <w:kern w:val="0"/>
        </w:rPr>
        <w:t>インフォームド・コンセント等</w:t>
      </w:r>
    </w:p>
    <w:p w14:paraId="578C8E60" w14:textId="77777777" w:rsidR="00EE71B1" w:rsidRPr="00294E54" w:rsidRDefault="00EE71B1" w:rsidP="00294E54">
      <w:pPr>
        <w:tabs>
          <w:tab w:val="left" w:pos="1560"/>
        </w:tabs>
        <w:snapToGrid w:val="0"/>
        <w:spacing w:line="276" w:lineRule="auto"/>
        <w:rPr>
          <w:rFonts w:asciiTheme="minorEastAsia" w:hAnsiTheme="minorEastAsia" w:cs="ＭＳ ゴシック"/>
          <w:kern w:val="0"/>
        </w:rPr>
      </w:pPr>
      <w:r w:rsidRPr="00294E54">
        <w:rPr>
          <w:rFonts w:asciiTheme="minorEastAsia" w:hAnsiTheme="minorEastAsia" w:cs="ＭＳ ゴシック" w:hint="eastAsia"/>
          <w:kern w:val="0"/>
        </w:rPr>
        <w:t>第</w:t>
      </w:r>
      <w:r w:rsidRPr="00294E54">
        <w:rPr>
          <w:rFonts w:asciiTheme="minorEastAsia" w:hAnsiTheme="minorEastAsia" w:cs="ＭＳ ゴシック"/>
          <w:kern w:val="0"/>
        </w:rPr>
        <w:t xml:space="preserve">12 </w:t>
      </w:r>
      <w:r w:rsidRPr="00294E54">
        <w:rPr>
          <w:rFonts w:asciiTheme="minorEastAsia" w:hAnsiTheme="minorEastAsia" w:cs="ＭＳ ゴシック" w:hint="eastAsia"/>
          <w:kern w:val="0"/>
        </w:rPr>
        <w:t>インフォームド・コンセントを受ける手続等</w:t>
      </w:r>
    </w:p>
    <w:p w14:paraId="463EE020" w14:textId="77777777" w:rsidR="00EE71B1" w:rsidRPr="00294E54" w:rsidRDefault="00EE71B1" w:rsidP="00294E54">
      <w:pPr>
        <w:tabs>
          <w:tab w:val="left" w:pos="1560"/>
        </w:tabs>
        <w:snapToGrid w:val="0"/>
        <w:spacing w:line="276" w:lineRule="auto"/>
        <w:rPr>
          <w:rFonts w:asciiTheme="minorEastAsia" w:hAnsiTheme="minorEastAsia" w:cs="ＭＳ ゴシック"/>
          <w:kern w:val="0"/>
        </w:rPr>
      </w:pPr>
      <w:r w:rsidRPr="00294E54">
        <w:rPr>
          <w:rFonts w:asciiTheme="minorEastAsia" w:hAnsiTheme="minorEastAsia" w:cs="ＭＳ ゴシック"/>
          <w:kern w:val="0"/>
        </w:rPr>
        <w:t xml:space="preserve">(3) </w:t>
      </w:r>
      <w:r w:rsidRPr="00294E54">
        <w:rPr>
          <w:rFonts w:asciiTheme="minorEastAsia" w:hAnsiTheme="minorEastAsia" w:cs="ＭＳ ゴシック" w:hint="eastAsia"/>
          <w:kern w:val="0"/>
        </w:rPr>
        <w:t>他の研究機関に既存試料・情報を提供しようとする場合のインフォームド・コンセント</w:t>
      </w:r>
    </w:p>
    <w:p w14:paraId="75291100" w14:textId="48F07105" w:rsidR="00EE71B1" w:rsidRPr="00294E54" w:rsidRDefault="00EE71B1" w:rsidP="00294E54">
      <w:pPr>
        <w:tabs>
          <w:tab w:val="left" w:pos="1560"/>
        </w:tabs>
        <w:snapToGrid w:val="0"/>
        <w:spacing w:line="276" w:lineRule="auto"/>
        <w:rPr>
          <w:rFonts w:asciiTheme="minorEastAsia" w:hAnsiTheme="minorEastAsia" w:cs="ＭＳ ゴシック"/>
          <w:kern w:val="0"/>
        </w:rPr>
      </w:pPr>
      <w:r w:rsidRPr="00294E54">
        <w:rPr>
          <w:rFonts w:asciiTheme="minorEastAsia" w:hAnsiTheme="minorEastAsia" w:cs="ＭＳ ゴシック" w:hint="eastAsia"/>
          <w:kern w:val="0"/>
        </w:rPr>
        <w:t>ア</w:t>
      </w:r>
      <w:r w:rsidRPr="00294E54">
        <w:rPr>
          <w:rFonts w:asciiTheme="minorEastAsia" w:hAnsiTheme="minorEastAsia" w:cs="ＭＳ ゴシック"/>
          <w:kern w:val="0"/>
        </w:rPr>
        <w:t xml:space="preserve"> </w:t>
      </w:r>
      <w:r w:rsidRPr="00294E54">
        <w:rPr>
          <w:rFonts w:asciiTheme="minorEastAsia" w:hAnsiTheme="minorEastAsia" w:cs="ＭＳ ゴシック" w:hint="eastAsia"/>
          <w:kern w:val="0"/>
        </w:rPr>
        <w:t>既存試料・情報が匿名化</w:t>
      </w:r>
      <w:r w:rsidRPr="00294E54">
        <w:rPr>
          <w:rFonts w:asciiTheme="minorEastAsia" w:hAnsiTheme="minorEastAsia" w:cs="ＭＳ ゴシック"/>
          <w:kern w:val="0"/>
        </w:rPr>
        <w:t>(</w:t>
      </w:r>
      <w:r w:rsidRPr="00294E54">
        <w:rPr>
          <w:rFonts w:asciiTheme="minorEastAsia" w:hAnsiTheme="minorEastAsia" w:cs="ＭＳ ゴシック" w:hint="eastAsia"/>
          <w:kern w:val="0"/>
        </w:rPr>
        <w:t>連結不可能匿名化又は連結可能匿名化であって対</w:t>
      </w:r>
      <w:r w:rsidRPr="00294E54">
        <w:rPr>
          <w:rFonts w:asciiTheme="minorEastAsia" w:hAnsiTheme="minorEastAsia" w:cs="ＭＳ ゴシック" w:hint="eastAsia"/>
          <w:kern w:val="0"/>
        </w:rPr>
        <w:lastRenderedPageBreak/>
        <w:t>応表を提供しない場合に限る</w:t>
      </w:r>
      <w:r w:rsidRPr="00294E54">
        <w:rPr>
          <w:rFonts w:asciiTheme="minorEastAsia" w:hAnsiTheme="minorEastAsia" w:cs="ＭＳ ゴシック"/>
          <w:kern w:val="0"/>
        </w:rPr>
        <w:t>)</w:t>
      </w:r>
      <w:r w:rsidRPr="00294E54">
        <w:rPr>
          <w:rFonts w:asciiTheme="minorEastAsia" w:hAnsiTheme="minorEastAsia" w:cs="ＭＳ ゴシック" w:hint="eastAsia"/>
          <w:kern w:val="0"/>
        </w:rPr>
        <w:t>されている</w:t>
      </w:r>
    </w:p>
    <w:p w14:paraId="52E1AD02" w14:textId="7BE00471" w:rsidR="00065141" w:rsidRPr="00294E54" w:rsidRDefault="00065141" w:rsidP="00294E54">
      <w:pPr>
        <w:tabs>
          <w:tab w:val="left" w:pos="1560"/>
        </w:tabs>
        <w:snapToGrid w:val="0"/>
        <w:spacing w:line="276" w:lineRule="auto"/>
        <w:rPr>
          <w:rFonts w:asciiTheme="minorEastAsia" w:hAnsiTheme="minorEastAsia" w:cs="ＭＳ ゴシック"/>
          <w:kern w:val="0"/>
        </w:rPr>
      </w:pPr>
      <w:r w:rsidRPr="00294E54">
        <w:rPr>
          <w:rFonts w:asciiTheme="minorEastAsia" w:hAnsiTheme="minorEastAsia" w:cs="ＭＳ ゴシック" w:hint="eastAsia"/>
          <w:kern w:val="0"/>
        </w:rPr>
        <w:t>に該当します。</w:t>
      </w:r>
    </w:p>
    <w:p w14:paraId="437E23FC" w14:textId="5430E5A4" w:rsidR="00EE71B1" w:rsidRPr="00294E54" w:rsidRDefault="00DC7391" w:rsidP="00294E54">
      <w:pPr>
        <w:tabs>
          <w:tab w:val="left" w:pos="1560"/>
        </w:tabs>
        <w:snapToGrid w:val="0"/>
        <w:spacing w:line="276" w:lineRule="auto"/>
        <w:rPr>
          <w:rFonts w:ascii="ＭＳ ゴシック" w:eastAsia="ＭＳ ゴシック" w:cs="ＭＳ ゴシック"/>
          <w:kern w:val="0"/>
        </w:rPr>
      </w:pPr>
      <w:r w:rsidRPr="00294E54">
        <w:rPr>
          <w:rFonts w:asciiTheme="minorEastAsia" w:hAnsiTheme="minorEastAsia" w:hint="eastAsia"/>
        </w:rPr>
        <w:t xml:space="preserve">　上記の規定による</w:t>
      </w:r>
      <w:r w:rsidR="00065141" w:rsidRPr="00294E54">
        <w:rPr>
          <w:rFonts w:asciiTheme="minorEastAsia" w:hAnsiTheme="minorEastAsia" w:hint="eastAsia"/>
        </w:rPr>
        <w:t>と</w:t>
      </w:r>
      <w:r w:rsidRPr="00294E54">
        <w:rPr>
          <w:rFonts w:asciiTheme="minorEastAsia" w:hAnsiTheme="minorEastAsia" w:hint="eastAsia"/>
        </w:rPr>
        <w:t>、</w:t>
      </w:r>
      <w:r w:rsidR="00065141" w:rsidRPr="00294E54">
        <w:rPr>
          <w:rFonts w:asciiTheme="minorEastAsia" w:hAnsiTheme="minorEastAsia" w:hint="eastAsia"/>
        </w:rPr>
        <w:t>患者さんから</w:t>
      </w:r>
      <w:r w:rsidRPr="00294E54">
        <w:rPr>
          <w:rFonts w:asciiTheme="minorEastAsia" w:hAnsiTheme="minorEastAsia" w:hint="eastAsia"/>
        </w:rPr>
        <w:t>採取された</w:t>
      </w:r>
      <w:r w:rsidR="003B0566" w:rsidRPr="00294E54">
        <w:rPr>
          <w:rFonts w:asciiTheme="minorEastAsia" w:hAnsiTheme="minorEastAsia" w:hint="eastAsia"/>
        </w:rPr>
        <w:t>試料</w:t>
      </w:r>
      <w:r w:rsidRPr="00294E54">
        <w:rPr>
          <w:rFonts w:asciiTheme="minorEastAsia" w:hAnsiTheme="minorEastAsia" w:hint="eastAsia"/>
        </w:rPr>
        <w:t>等を用い</w:t>
      </w:r>
      <w:r w:rsidR="00065141" w:rsidRPr="00294E54">
        <w:rPr>
          <w:rFonts w:asciiTheme="minorEastAsia" w:hAnsiTheme="minorEastAsia" w:hint="eastAsia"/>
        </w:rPr>
        <w:t>ない、</w:t>
      </w:r>
      <w:r w:rsidRPr="00294E54">
        <w:rPr>
          <w:rFonts w:asciiTheme="minorEastAsia" w:hAnsiTheme="minorEastAsia"/>
        </w:rPr>
        <w:t>新たに</w:t>
      </w:r>
      <w:r w:rsidR="00760FF1" w:rsidRPr="00294E54">
        <w:rPr>
          <w:rFonts w:asciiTheme="minorEastAsia" w:hAnsiTheme="minorEastAsia"/>
        </w:rPr>
        <w:t>対象患者さん</w:t>
      </w:r>
      <w:r w:rsidRPr="00294E54">
        <w:rPr>
          <w:rFonts w:asciiTheme="minorEastAsia" w:hAnsiTheme="minorEastAsia"/>
        </w:rPr>
        <w:t>への検査などの負担をかけない</w:t>
      </w:r>
      <w:r w:rsidR="00065141" w:rsidRPr="00294E54">
        <w:rPr>
          <w:rFonts w:asciiTheme="minorEastAsia" w:hAnsiTheme="minorEastAsia" w:hint="eastAsia"/>
        </w:rPr>
        <w:t>、既にあるデータを集める</w:t>
      </w:r>
      <w:r w:rsidRPr="00294E54">
        <w:rPr>
          <w:rFonts w:asciiTheme="minorEastAsia" w:hAnsiTheme="minorEastAsia"/>
        </w:rPr>
        <w:t>研究である</w:t>
      </w:r>
      <w:r w:rsidR="00065141" w:rsidRPr="00294E54">
        <w:rPr>
          <w:rFonts w:asciiTheme="minorEastAsia" w:hAnsiTheme="minorEastAsia" w:hint="eastAsia"/>
        </w:rPr>
        <w:t>ため、</w:t>
      </w:r>
      <w:r w:rsidR="00760FF1" w:rsidRPr="00294E54">
        <w:rPr>
          <w:rFonts w:asciiTheme="minorEastAsia" w:hAnsiTheme="minorEastAsia"/>
        </w:rPr>
        <w:t>対象患者さん</w:t>
      </w:r>
      <w:r w:rsidRPr="00294E54">
        <w:rPr>
          <w:rFonts w:asciiTheme="minorEastAsia" w:hAnsiTheme="minorEastAsia"/>
        </w:rPr>
        <w:t>からのインフォームド・コンセント</w:t>
      </w:r>
      <w:r w:rsidR="00065141" w:rsidRPr="00294E54">
        <w:rPr>
          <w:rFonts w:asciiTheme="minorEastAsia" w:hAnsiTheme="minorEastAsia" w:hint="eastAsia"/>
        </w:rPr>
        <w:t>（説明と同意）を得ることは</w:t>
      </w:r>
      <w:r w:rsidRPr="00294E54">
        <w:rPr>
          <w:rFonts w:asciiTheme="minorEastAsia" w:hAnsiTheme="minorEastAsia"/>
        </w:rPr>
        <w:t>必ずしも必要とされていませんが、対象</w:t>
      </w:r>
      <w:r w:rsidR="00065141" w:rsidRPr="00294E54">
        <w:rPr>
          <w:rFonts w:asciiTheme="minorEastAsia" w:hAnsiTheme="minorEastAsia" w:hint="eastAsia"/>
        </w:rPr>
        <w:t>患者さん</w:t>
      </w:r>
      <w:r w:rsidRPr="00294E54">
        <w:rPr>
          <w:rFonts w:asciiTheme="minorEastAsia" w:hAnsiTheme="minorEastAsia" w:hint="eastAsia"/>
        </w:rPr>
        <w:t>が研究参加を拒否できる機会を保障するために</w:t>
      </w:r>
      <w:r w:rsidR="00065141" w:rsidRPr="00294E54">
        <w:rPr>
          <w:rFonts w:asciiTheme="minorEastAsia" w:hAnsiTheme="minorEastAsia" w:hint="eastAsia"/>
        </w:rPr>
        <w:t>、</w:t>
      </w:r>
      <w:r w:rsidRPr="00294E54">
        <w:rPr>
          <w:rFonts w:asciiTheme="minorEastAsia" w:hAnsiTheme="minorEastAsia" w:hint="eastAsia"/>
        </w:rPr>
        <w:t>既</w:t>
      </w:r>
      <w:r w:rsidR="00065141" w:rsidRPr="00294E54">
        <w:rPr>
          <w:rFonts w:asciiTheme="minorEastAsia" w:hAnsiTheme="minorEastAsia" w:hint="eastAsia"/>
        </w:rPr>
        <w:t>にあるデータ</w:t>
      </w:r>
      <w:r w:rsidRPr="00294E54">
        <w:rPr>
          <w:rFonts w:asciiTheme="minorEastAsia" w:hAnsiTheme="minorEastAsia" w:hint="eastAsia"/>
        </w:rPr>
        <w:t>の取扱いを含</w:t>
      </w:r>
      <w:r w:rsidR="00065141" w:rsidRPr="00294E54">
        <w:rPr>
          <w:rFonts w:asciiTheme="minorEastAsia" w:hAnsiTheme="minorEastAsia" w:hint="eastAsia"/>
        </w:rPr>
        <w:t>め、本</w:t>
      </w:r>
      <w:r w:rsidRPr="00294E54">
        <w:rPr>
          <w:rFonts w:asciiTheme="minorEastAsia" w:hAnsiTheme="minorEastAsia" w:hint="eastAsia"/>
        </w:rPr>
        <w:t>研究実施についての</w:t>
      </w:r>
      <w:bookmarkStart w:id="0" w:name="_GoBack"/>
      <w:bookmarkEnd w:id="0"/>
      <w:r w:rsidRPr="00294E54">
        <w:rPr>
          <w:rFonts w:asciiTheme="minorEastAsia" w:hAnsiTheme="minorEastAsia" w:hint="eastAsia"/>
        </w:rPr>
        <w:t>情報を公開します。</w:t>
      </w:r>
    </w:p>
    <w:p w14:paraId="31A937E4" w14:textId="10207FE9" w:rsidR="00EE71B1" w:rsidRPr="00294E54" w:rsidRDefault="00D66699" w:rsidP="00294E54">
      <w:pPr>
        <w:tabs>
          <w:tab w:val="left" w:pos="1560"/>
        </w:tabs>
        <w:snapToGrid w:val="0"/>
        <w:spacing w:line="276" w:lineRule="auto"/>
        <w:ind w:firstLineChars="100" w:firstLine="240"/>
        <w:rPr>
          <w:rFonts w:asciiTheme="minorEastAsia" w:hAnsiTheme="minorEastAsia" w:cs="`Êˇø◊gœq¿Tõ†qëq¯ÊˇøÏqe'FD@"/>
          <w:kern w:val="0"/>
        </w:rPr>
      </w:pPr>
      <w:r w:rsidRPr="00294E54">
        <w:rPr>
          <w:rFonts w:asciiTheme="minorEastAsia" w:hAnsiTheme="minorEastAsia" w:cs="`Êˇø◊gœq¿Tõ†qëq¯ÊˇøÏqe'FD@"/>
          <w:kern w:val="0"/>
        </w:rPr>
        <w:t>各々の医療機関に依頼する回答内容は、個人情報を含まず既に実施あるいは記録された</w:t>
      </w:r>
      <w:r w:rsidRPr="00294E54">
        <w:rPr>
          <w:rFonts w:asciiTheme="minorEastAsia" w:hAnsiTheme="minorEastAsia" w:cs="`Êˇø◊gœq¿Tõ†qëq¯ÊˇøÏqe'FD@" w:hint="eastAsia"/>
          <w:kern w:val="0"/>
        </w:rPr>
        <w:t>診断や治療反応性に関する</w:t>
      </w:r>
      <w:r w:rsidRPr="00294E54">
        <w:rPr>
          <w:rFonts w:asciiTheme="minorEastAsia" w:hAnsiTheme="minorEastAsia" w:cs="`Êˇø◊gœq¿Tõ†qëq¯ÊˇøÏqe'FD@"/>
          <w:kern w:val="0"/>
        </w:rPr>
        <w:t>情報であり、その保護には万全の注意を払います。</w:t>
      </w:r>
    </w:p>
    <w:p w14:paraId="772E9666" w14:textId="0198FBDF" w:rsidR="00D66699" w:rsidRPr="00294E54" w:rsidRDefault="00DC7391" w:rsidP="00294E54">
      <w:pPr>
        <w:snapToGrid w:val="0"/>
        <w:spacing w:line="276" w:lineRule="auto"/>
        <w:rPr>
          <w:rFonts w:asciiTheme="minorEastAsia" w:hAnsiTheme="minorEastAsia" w:cs="Century"/>
        </w:rPr>
      </w:pPr>
      <w:r w:rsidRPr="00294E54">
        <w:rPr>
          <w:rFonts w:asciiTheme="minorEastAsia" w:hAnsiTheme="minorEastAsia" w:cs="Century" w:hint="eastAsia"/>
        </w:rPr>
        <w:t xml:space="preserve">　二次調査によって収集するデータは</w:t>
      </w:r>
      <w:r w:rsidR="0074203A" w:rsidRPr="00294E54">
        <w:rPr>
          <w:rFonts w:asciiTheme="minorEastAsia" w:hAnsiTheme="minorEastAsia" w:cs="Times New Roman" w:hint="eastAsia"/>
        </w:rPr>
        <w:t>「日本造血細胞移植データセンター(JDCHCT)/日本造血細胞移植学会(JSHCT)」</w:t>
      </w:r>
      <w:r w:rsidR="007D748A" w:rsidRPr="00294E54">
        <w:rPr>
          <w:rFonts w:asciiTheme="minorEastAsia" w:hAnsiTheme="minorEastAsia" w:cs="Times New Roman" w:hint="eastAsia"/>
        </w:rPr>
        <w:t>（略称：</w:t>
      </w:r>
      <w:r w:rsidR="0074203A" w:rsidRPr="00294E54">
        <w:rPr>
          <w:rFonts w:asciiTheme="minorEastAsia" w:hAnsiTheme="minorEastAsia" w:cs="Times New Roman" w:hint="eastAsia"/>
        </w:rPr>
        <w:t>「JDCHCT/JSHCT」）</w:t>
      </w:r>
      <w:r w:rsidRPr="00294E54">
        <w:rPr>
          <w:rFonts w:asciiTheme="minorEastAsia" w:hAnsiTheme="minorEastAsia" w:cs="Century" w:hint="eastAsia"/>
        </w:rPr>
        <w:t>の</w:t>
      </w:r>
      <w:r w:rsidR="0074203A" w:rsidRPr="00294E54">
        <w:rPr>
          <w:rFonts w:asciiTheme="minorEastAsia" w:hAnsiTheme="minorEastAsia"/>
        </w:rPr>
        <w:t>TRUMP</w:t>
      </w:r>
      <w:r w:rsidRPr="00294E54">
        <w:rPr>
          <w:rFonts w:asciiTheme="minorEastAsia" w:hAnsiTheme="minorEastAsia" w:cs="Century" w:hint="eastAsia"/>
        </w:rPr>
        <w:t>データに付与されている匿名化番号によって管理します。しかし、匿名化番号は移植施設には通知されていないため、研究者と参加移植施設間での患者特定は、施設名、移植日、疾患名、患者性別、移植時年齢を伝えることにより行います。研究者が個人情報を扱うことはありません。</w:t>
      </w:r>
    </w:p>
    <w:p w14:paraId="4D518EF6" w14:textId="77777777" w:rsidR="00DC7391" w:rsidRPr="00294E54" w:rsidRDefault="00DC7391" w:rsidP="00294E54">
      <w:pPr>
        <w:widowControl/>
        <w:autoSpaceDE w:val="0"/>
        <w:autoSpaceDN w:val="0"/>
        <w:adjustRightInd w:val="0"/>
        <w:snapToGrid w:val="0"/>
        <w:spacing w:line="276" w:lineRule="auto"/>
        <w:jc w:val="left"/>
        <w:rPr>
          <w:rFonts w:asciiTheme="minorEastAsia" w:hAnsiTheme="minorEastAsia" w:cs="`Êˇø◊gœq¿Tõ†qëq¯ÊˇøÏqe'FD@"/>
          <w:kern w:val="0"/>
        </w:rPr>
      </w:pPr>
    </w:p>
    <w:p w14:paraId="23B31F67" w14:textId="78609556" w:rsidR="00BC32FD" w:rsidRPr="00294E54" w:rsidRDefault="00D66699" w:rsidP="00294E54">
      <w:pPr>
        <w:widowControl/>
        <w:autoSpaceDE w:val="0"/>
        <w:autoSpaceDN w:val="0"/>
        <w:adjustRightInd w:val="0"/>
        <w:snapToGrid w:val="0"/>
        <w:spacing w:line="276" w:lineRule="auto"/>
        <w:jc w:val="left"/>
        <w:rPr>
          <w:rFonts w:asciiTheme="minorEastAsia" w:hAnsiTheme="minorEastAsia" w:cs="`Êˇø◊gœq¿Tõ†qëq¯ÊˇøÏqe'FD@"/>
          <w:kern w:val="0"/>
        </w:rPr>
      </w:pPr>
      <w:r w:rsidRPr="00294E54">
        <w:rPr>
          <w:rFonts w:asciiTheme="minorEastAsia" w:hAnsiTheme="minorEastAsia" w:cs="`Êˇø◊gœq¿Tõ†qëq¯ÊˇøÏqe'FD@" w:hint="eastAsia"/>
          <w:b/>
          <w:kern w:val="0"/>
        </w:rPr>
        <w:t>４</w:t>
      </w:r>
      <w:r w:rsidR="00BC32FD" w:rsidRPr="00294E54">
        <w:rPr>
          <w:rFonts w:asciiTheme="minorEastAsia" w:hAnsiTheme="minorEastAsia" w:cs="`Êˇø◊gœq¿Tõ†qëq¯ÊˇøÏqe'FD@"/>
          <w:b/>
          <w:kern w:val="0"/>
        </w:rPr>
        <w:t>．研究によって生じるお子様への利益、不利益</w:t>
      </w:r>
    </w:p>
    <w:p w14:paraId="29C87D59" w14:textId="65034731" w:rsidR="00BC32FD" w:rsidRPr="00294E54" w:rsidRDefault="00836981" w:rsidP="00294E54">
      <w:pPr>
        <w:widowControl/>
        <w:autoSpaceDE w:val="0"/>
        <w:autoSpaceDN w:val="0"/>
        <w:adjustRightInd w:val="0"/>
        <w:snapToGrid w:val="0"/>
        <w:spacing w:line="276" w:lineRule="auto"/>
        <w:jc w:val="left"/>
        <w:rPr>
          <w:rFonts w:asciiTheme="minorEastAsia" w:hAnsiTheme="minorEastAsia" w:cs="`Êˇø◊gœq¿Tõ†qëq¯ÊˇøÏqe'FD@"/>
          <w:kern w:val="0"/>
        </w:rPr>
      </w:pPr>
      <w:r w:rsidRPr="00294E54">
        <w:rPr>
          <w:rFonts w:asciiTheme="minorEastAsia" w:hAnsiTheme="minorEastAsia" w:cs="`Êˇø◊gœq¿Tõ†qëq¯ÊˇøÏqe'FD@" w:hint="eastAsia"/>
          <w:kern w:val="0"/>
        </w:rPr>
        <w:t xml:space="preserve">　</w:t>
      </w:r>
      <w:r w:rsidR="00FD0C15" w:rsidRPr="00294E54">
        <w:rPr>
          <w:rFonts w:asciiTheme="minorEastAsia" w:hAnsiTheme="minorEastAsia" w:cs="`Êˇø◊gœq¿Tõ†qëq¯ÊˇøÏqe'FD@" w:hint="eastAsia"/>
          <w:kern w:val="0"/>
        </w:rPr>
        <w:t>二次</w:t>
      </w:r>
      <w:r w:rsidR="00BC32FD" w:rsidRPr="00294E54">
        <w:rPr>
          <w:rFonts w:asciiTheme="minorEastAsia" w:hAnsiTheme="minorEastAsia" w:cs="`Êˇø◊gœq¿Tõ†qëq¯ÊˇøÏqe'FD@"/>
          <w:kern w:val="0"/>
        </w:rPr>
        <w:t>調査票の回答がお子さんの診療や治療方針に影響を及ぼすことはなく、従って、研究によってお子さんが何らかの負担や不利益を被ることはありません。</w:t>
      </w:r>
      <w:r w:rsidR="00457718" w:rsidRPr="00294E54">
        <w:rPr>
          <w:rFonts w:asciiTheme="minorEastAsia" w:hAnsiTheme="minorEastAsia" w:cs="`Êˇø◊gœq¿Tõ†qëq¯ÊˇøÏqe'FD@"/>
          <w:kern w:val="0"/>
        </w:rPr>
        <w:t>また、研究成果があなたのお子さんにとって直接の利益になることはありません</w:t>
      </w:r>
      <w:r w:rsidR="00457718" w:rsidRPr="00294E54">
        <w:rPr>
          <w:rFonts w:asciiTheme="minorEastAsia" w:hAnsiTheme="minorEastAsia" w:cs="`Êˇø◊gœq¿Tõ†qëq¯ÊˇøÏqe'FD@" w:hint="eastAsia"/>
          <w:kern w:val="0"/>
        </w:rPr>
        <w:t>。しかし、</w:t>
      </w:r>
      <w:r w:rsidR="00457718" w:rsidRPr="00294E54">
        <w:rPr>
          <w:rFonts w:asciiTheme="minorEastAsia" w:hAnsiTheme="minorEastAsia" w:cs="`Êˇø◊gœq¿Tõ†qëq¯ÊˇøÏqe'FD@"/>
          <w:kern w:val="0"/>
        </w:rPr>
        <w:t>今後の</w:t>
      </w:r>
      <w:r w:rsidR="00457718" w:rsidRPr="00294E54">
        <w:rPr>
          <w:rFonts w:asciiTheme="minorEastAsia" w:hAnsiTheme="minorEastAsia" w:cs="`Êˇø◊gœq¿Tõ†qëq¯ÊˇøÏqe'FD@" w:hint="eastAsia"/>
          <w:kern w:val="0"/>
        </w:rPr>
        <w:t>治療抵抗性の</w:t>
      </w:r>
      <w:r w:rsidR="00457718" w:rsidRPr="00294E54">
        <w:rPr>
          <w:rFonts w:asciiTheme="minorEastAsia" w:hAnsiTheme="minorEastAsia" w:cs="`Êˇø◊gœq¿Tõ†qëq¯ÊˇøÏqe'FD@"/>
          <w:kern w:val="0"/>
        </w:rPr>
        <w:t>LCH診療の改善など</w:t>
      </w:r>
      <w:r w:rsidR="007D748A" w:rsidRPr="00294E54">
        <w:rPr>
          <w:rFonts w:asciiTheme="minorEastAsia" w:hAnsiTheme="minorEastAsia" w:cs="`Êˇø◊gœq¿Tõ†qëq¯ÊˇøÏqe'FD@" w:hint="eastAsia"/>
          <w:kern w:val="0"/>
        </w:rPr>
        <w:t>、</w:t>
      </w:r>
      <w:r w:rsidR="00457718" w:rsidRPr="00294E54">
        <w:rPr>
          <w:rFonts w:asciiTheme="minorEastAsia" w:hAnsiTheme="minorEastAsia" w:cs="`Êˇø◊gœq¿Tõ†qëq¯ÊˇøÏqe'FD@" w:hint="eastAsia"/>
          <w:kern w:val="0"/>
        </w:rPr>
        <w:t>LCH</w:t>
      </w:r>
      <w:r w:rsidR="00457718" w:rsidRPr="00294E54">
        <w:rPr>
          <w:rFonts w:asciiTheme="minorEastAsia" w:hAnsiTheme="minorEastAsia" w:cs="`Êˇø◊gœq¿Tõ†qëq¯ÊˇøÏqe'FD@"/>
          <w:kern w:val="0"/>
        </w:rPr>
        <w:t>の患者さん全体にとりましては将来の利益に繋がります。</w:t>
      </w:r>
    </w:p>
    <w:p w14:paraId="551CCCD9" w14:textId="77777777" w:rsidR="00A91482" w:rsidRPr="00294E54" w:rsidRDefault="00A91482" w:rsidP="00294E54">
      <w:pPr>
        <w:widowControl/>
        <w:autoSpaceDE w:val="0"/>
        <w:autoSpaceDN w:val="0"/>
        <w:adjustRightInd w:val="0"/>
        <w:snapToGrid w:val="0"/>
        <w:spacing w:line="276" w:lineRule="auto"/>
        <w:jc w:val="left"/>
        <w:rPr>
          <w:rFonts w:asciiTheme="minorEastAsia" w:hAnsiTheme="minorEastAsia" w:cs="`Êˇø◊gœq¿Tõ†qëq¯ÊˇøÏqe'FD@"/>
          <w:kern w:val="0"/>
        </w:rPr>
      </w:pPr>
    </w:p>
    <w:p w14:paraId="76BF3089" w14:textId="77777777" w:rsidR="00BC32FD" w:rsidRPr="00294E54" w:rsidRDefault="008F2D4F" w:rsidP="00294E54">
      <w:pPr>
        <w:widowControl/>
        <w:autoSpaceDE w:val="0"/>
        <w:autoSpaceDN w:val="0"/>
        <w:adjustRightInd w:val="0"/>
        <w:snapToGrid w:val="0"/>
        <w:spacing w:line="276" w:lineRule="auto"/>
        <w:jc w:val="left"/>
        <w:rPr>
          <w:rFonts w:asciiTheme="minorEastAsia" w:hAnsiTheme="minorEastAsia" w:cs="`Êˇø◊gœq¿Tõ†qëq¯ÊˇøÏqe'FD@"/>
          <w:b/>
          <w:kern w:val="0"/>
        </w:rPr>
      </w:pPr>
      <w:r w:rsidRPr="00294E54">
        <w:rPr>
          <w:rFonts w:asciiTheme="minorEastAsia" w:hAnsiTheme="minorEastAsia" w:cs="`Êˇø◊gœq¿Tõ†qëq¯ÊˇøÏqe'FD@" w:hint="eastAsia"/>
          <w:b/>
          <w:kern w:val="0"/>
        </w:rPr>
        <w:t>５</w:t>
      </w:r>
      <w:r w:rsidR="00BC32FD" w:rsidRPr="00294E54">
        <w:rPr>
          <w:rFonts w:asciiTheme="minorEastAsia" w:hAnsiTheme="minorEastAsia" w:cs="`Êˇø◊gœq¿Tõ†qëq¯ÊˇøÏqe'FD@"/>
          <w:b/>
          <w:kern w:val="0"/>
        </w:rPr>
        <w:t>．研究結果の発表</w:t>
      </w:r>
    </w:p>
    <w:p w14:paraId="1FB5F427" w14:textId="5E3DA79F" w:rsidR="00BC32FD" w:rsidRPr="00294E54" w:rsidRDefault="008F2D4F" w:rsidP="00294E54">
      <w:pPr>
        <w:widowControl/>
        <w:autoSpaceDE w:val="0"/>
        <w:autoSpaceDN w:val="0"/>
        <w:adjustRightInd w:val="0"/>
        <w:snapToGrid w:val="0"/>
        <w:spacing w:line="276" w:lineRule="auto"/>
        <w:jc w:val="left"/>
        <w:rPr>
          <w:rFonts w:asciiTheme="minorEastAsia" w:hAnsiTheme="minorEastAsia" w:cs="`Êˇø◊gœq¿Tõ†qëq¯ÊˇøÏqe'FD@"/>
          <w:kern w:val="0"/>
        </w:rPr>
      </w:pPr>
      <w:r w:rsidRPr="00294E54">
        <w:rPr>
          <w:rFonts w:asciiTheme="minorEastAsia" w:hAnsiTheme="minorEastAsia" w:cs="`Êˇø◊gœq¿Tõ†qëq¯ÊˇøÏqe'FD@" w:hint="eastAsia"/>
          <w:kern w:val="0"/>
        </w:rPr>
        <w:t xml:space="preserve">　</w:t>
      </w:r>
      <w:r w:rsidR="00BC32FD" w:rsidRPr="00294E54">
        <w:rPr>
          <w:rFonts w:asciiTheme="minorEastAsia" w:hAnsiTheme="minorEastAsia" w:cs="`Êˇø◊gœq¿Tõ†qëq¯ÊˇøÏqe'FD@"/>
          <w:kern w:val="0"/>
        </w:rPr>
        <w:t>日本小児血液</w:t>
      </w:r>
      <w:r w:rsidRPr="00294E54">
        <w:rPr>
          <w:rFonts w:asciiTheme="minorEastAsia" w:hAnsiTheme="minorEastAsia" w:cs="`Êˇø◊gœq¿Tõ†qëq¯ÊˇøÏqe'FD@" w:hint="eastAsia"/>
          <w:kern w:val="0"/>
        </w:rPr>
        <w:t>・がん</w:t>
      </w:r>
      <w:r w:rsidR="00BC32FD" w:rsidRPr="00294E54">
        <w:rPr>
          <w:rFonts w:asciiTheme="minorEastAsia" w:hAnsiTheme="minorEastAsia" w:cs="`Êˇø◊gœq¿Tõ†qëq¯ÊˇøÏqe'FD@"/>
          <w:kern w:val="0"/>
        </w:rPr>
        <w:t>学会</w:t>
      </w:r>
      <w:r w:rsidRPr="00294E54">
        <w:rPr>
          <w:rFonts w:asciiTheme="minorEastAsia" w:hAnsiTheme="minorEastAsia" w:cs="`Êˇø◊gœq¿Tõ†qëq¯ÊˇøÏqe'FD@" w:hint="eastAsia"/>
          <w:kern w:val="0"/>
        </w:rPr>
        <w:t>組織球症</w:t>
      </w:r>
      <w:r w:rsidR="00BC32FD" w:rsidRPr="00294E54">
        <w:rPr>
          <w:rFonts w:asciiTheme="minorEastAsia" w:hAnsiTheme="minorEastAsia" w:cs="`Êˇø◊gœq¿Tõ†qëq¯ÊˇøÏqe'FD@"/>
          <w:kern w:val="0"/>
        </w:rPr>
        <w:t>委員会として国内</w:t>
      </w:r>
      <w:r w:rsidR="00EE71B1" w:rsidRPr="00294E54">
        <w:rPr>
          <w:rFonts w:asciiTheme="minorEastAsia" w:hAnsiTheme="minorEastAsia" w:cs="`Êˇø◊gœq¿Tõ†qëq¯ÊˇøÏqe'FD@" w:hint="eastAsia"/>
          <w:kern w:val="0"/>
        </w:rPr>
        <w:t>外</w:t>
      </w:r>
      <w:r w:rsidR="00BC32FD" w:rsidRPr="00294E54">
        <w:rPr>
          <w:rFonts w:asciiTheme="minorEastAsia" w:hAnsiTheme="minorEastAsia" w:cs="`Êˇø◊gœq¿Tõ†qëq¯ÊˇøÏqe'FD@"/>
          <w:kern w:val="0"/>
        </w:rPr>
        <w:t>の学会</w:t>
      </w:r>
      <w:r w:rsidR="00EE71B1" w:rsidRPr="00294E54">
        <w:rPr>
          <w:rFonts w:asciiTheme="minorEastAsia" w:hAnsiTheme="minorEastAsia" w:cs="`Êˇø◊gœq¿Tõ†qëq¯ÊˇøÏqe'FD@" w:hint="eastAsia"/>
          <w:kern w:val="0"/>
        </w:rPr>
        <w:t>や研究会</w:t>
      </w:r>
      <w:r w:rsidR="00BC32FD" w:rsidRPr="00294E54">
        <w:rPr>
          <w:rFonts w:asciiTheme="minorEastAsia" w:hAnsiTheme="minorEastAsia" w:cs="`Êˇø◊gœq¿Tõ†qëq¯ÊˇøÏqe'FD@"/>
          <w:kern w:val="0"/>
        </w:rPr>
        <w:t>、および国</w:t>
      </w:r>
      <w:r w:rsidR="00EE71B1" w:rsidRPr="00294E54">
        <w:rPr>
          <w:rFonts w:asciiTheme="minorEastAsia" w:hAnsiTheme="minorEastAsia" w:cs="`Êˇø◊gœq¿Tõ†qëq¯ÊˇøÏqe'FD@" w:hint="eastAsia"/>
          <w:kern w:val="0"/>
        </w:rPr>
        <w:t>内</w:t>
      </w:r>
      <w:r w:rsidR="00EE71B1" w:rsidRPr="00294E54">
        <w:rPr>
          <w:rFonts w:asciiTheme="minorEastAsia" w:hAnsiTheme="minorEastAsia" w:cs="`Êˇø◊gœq¿Tõ†qëq¯ÊˇøÏqe'FD@"/>
          <w:kern w:val="0"/>
        </w:rPr>
        <w:t>外の学</w:t>
      </w:r>
      <w:r w:rsidR="00EE71B1" w:rsidRPr="00294E54">
        <w:rPr>
          <w:rFonts w:asciiTheme="minorEastAsia" w:hAnsiTheme="minorEastAsia" w:cs="`Êˇø◊gœq¿Tõ†qëq¯ÊˇøÏqe'FD@" w:hint="eastAsia"/>
          <w:kern w:val="0"/>
        </w:rPr>
        <w:t>術</w:t>
      </w:r>
      <w:r w:rsidR="00BC32FD" w:rsidRPr="00294E54">
        <w:rPr>
          <w:rFonts w:asciiTheme="minorEastAsia" w:hAnsiTheme="minorEastAsia" w:cs="`Êˇø◊gœq¿Tõ†qëq¯ÊˇøÏqe'FD@"/>
          <w:kern w:val="0"/>
        </w:rPr>
        <w:t>誌に発表します。</w:t>
      </w:r>
    </w:p>
    <w:p w14:paraId="469CF839" w14:textId="77777777" w:rsidR="003A19FD" w:rsidRPr="00294E54" w:rsidRDefault="003A19FD" w:rsidP="00294E54">
      <w:pPr>
        <w:widowControl/>
        <w:autoSpaceDE w:val="0"/>
        <w:autoSpaceDN w:val="0"/>
        <w:adjustRightInd w:val="0"/>
        <w:snapToGrid w:val="0"/>
        <w:spacing w:line="276" w:lineRule="auto"/>
        <w:jc w:val="left"/>
        <w:rPr>
          <w:rFonts w:asciiTheme="minorEastAsia" w:hAnsiTheme="minorEastAsia" w:cs="`Êˇø◊gœq¿Tõ†qëq¯ÊˇøÏqe'FD@"/>
          <w:kern w:val="0"/>
        </w:rPr>
      </w:pPr>
    </w:p>
    <w:p w14:paraId="226443BA" w14:textId="2C4E0A5E" w:rsidR="00BC32FD" w:rsidRPr="00294E54" w:rsidRDefault="00327A6F" w:rsidP="00294E54">
      <w:pPr>
        <w:widowControl/>
        <w:autoSpaceDE w:val="0"/>
        <w:autoSpaceDN w:val="0"/>
        <w:adjustRightInd w:val="0"/>
        <w:snapToGrid w:val="0"/>
        <w:spacing w:line="276" w:lineRule="auto"/>
        <w:jc w:val="left"/>
        <w:rPr>
          <w:rFonts w:asciiTheme="minorEastAsia" w:hAnsiTheme="minorEastAsia" w:cs="`Êˇø◊gœq¿Tõ†qëq¯ÊˇøÏqe'FD@"/>
          <w:kern w:val="0"/>
        </w:rPr>
      </w:pPr>
      <w:r w:rsidRPr="00294E54">
        <w:rPr>
          <w:rFonts w:asciiTheme="minorEastAsia" w:hAnsiTheme="minorEastAsia" w:cs="`Êˇø◊gœq¿Tõ†qëq¯ÊˇøÏqe'FD@" w:hint="eastAsia"/>
          <w:b/>
          <w:kern w:val="0"/>
        </w:rPr>
        <w:t>６</w:t>
      </w:r>
      <w:r w:rsidR="00BC32FD" w:rsidRPr="00294E54">
        <w:rPr>
          <w:rFonts w:asciiTheme="minorEastAsia" w:hAnsiTheme="minorEastAsia" w:cs="`Êˇø◊gœq¿Tõ†qëq¯ÊˇøÏqe'FD@"/>
          <w:b/>
          <w:kern w:val="0"/>
        </w:rPr>
        <w:t>．質問など問合せ先</w:t>
      </w:r>
    </w:p>
    <w:p w14:paraId="01CCDB9A" w14:textId="2051D52A" w:rsidR="007D748A" w:rsidRPr="00294E54" w:rsidRDefault="008F2D4F" w:rsidP="00294E54">
      <w:pPr>
        <w:widowControl/>
        <w:autoSpaceDE w:val="0"/>
        <w:autoSpaceDN w:val="0"/>
        <w:adjustRightInd w:val="0"/>
        <w:snapToGrid w:val="0"/>
        <w:spacing w:line="276" w:lineRule="auto"/>
        <w:ind w:firstLineChars="100" w:firstLine="240"/>
        <w:jc w:val="left"/>
        <w:rPr>
          <w:rFonts w:asciiTheme="minorEastAsia" w:hAnsiTheme="minorEastAsia" w:cs="`Êˇø◊gœq¿Tõ†qëq¯ÊˇøÏqe'FD@"/>
          <w:kern w:val="0"/>
        </w:rPr>
      </w:pPr>
      <w:r w:rsidRPr="00294E54">
        <w:rPr>
          <w:rFonts w:asciiTheme="minorEastAsia" w:hAnsiTheme="minorEastAsia" w:cs="`Êˇø◊gœq¿Tõ†qëq¯ÊˇøÏqe'FD@" w:hint="eastAsia"/>
          <w:kern w:val="0"/>
        </w:rPr>
        <w:t xml:space="preserve">　</w:t>
      </w:r>
      <w:r w:rsidR="00BC32FD" w:rsidRPr="00294E54">
        <w:rPr>
          <w:rFonts w:asciiTheme="minorEastAsia" w:hAnsiTheme="minorEastAsia" w:cs="`Êˇø◊gœq¿Tõ†qëq¯ÊˇøÏqe'FD@"/>
          <w:kern w:val="0"/>
        </w:rPr>
        <w:t>本研究に関するご質問は、先ずはお子さんが診療を受けている医療機関の主治医にお訊ねください。また、下記の日本小児血液</w:t>
      </w:r>
      <w:r w:rsidRPr="00294E54">
        <w:rPr>
          <w:rFonts w:asciiTheme="minorEastAsia" w:hAnsiTheme="minorEastAsia" w:cs="`Êˇø◊gœq¿Tõ†qëq¯ÊˇøÏqe'FD@" w:hint="eastAsia"/>
          <w:kern w:val="0"/>
        </w:rPr>
        <w:t>・がん</w:t>
      </w:r>
      <w:r w:rsidR="00BC32FD" w:rsidRPr="00294E54">
        <w:rPr>
          <w:rFonts w:asciiTheme="minorEastAsia" w:hAnsiTheme="minorEastAsia" w:cs="`Êˇø◊gœq¿Tõ†qëq¯ÊˇøÏqe'FD@"/>
          <w:kern w:val="0"/>
        </w:rPr>
        <w:t>学会</w:t>
      </w:r>
      <w:r w:rsidRPr="00294E54">
        <w:rPr>
          <w:rFonts w:asciiTheme="minorEastAsia" w:hAnsiTheme="minorEastAsia" w:cs="`Êˇø◊gœq¿Tõ†qëq¯ÊˇøÏqe'FD@" w:hint="eastAsia"/>
          <w:kern w:val="0"/>
        </w:rPr>
        <w:t>組織球症</w:t>
      </w:r>
      <w:r w:rsidR="00BC32FD" w:rsidRPr="00294E54">
        <w:rPr>
          <w:rFonts w:asciiTheme="minorEastAsia" w:hAnsiTheme="minorEastAsia" w:cs="`Êˇø◊gœq¿Tõ†qëq¯ÊˇøÏqe'FD@"/>
          <w:kern w:val="0"/>
        </w:rPr>
        <w:t>委員会代表者またはデータ管理責任者まで直接にお訊ねいただくことも出来ます。</w:t>
      </w:r>
      <w:r w:rsidR="007D748A" w:rsidRPr="00294E54">
        <w:rPr>
          <w:rFonts w:asciiTheme="minorEastAsia" w:hAnsiTheme="minorEastAsia" w:cs="`Êˇø◊gœq¿Tõ†qëq¯ÊˇøÏqe'FD@" w:hint="eastAsia"/>
          <w:kern w:val="0"/>
        </w:rPr>
        <w:t>また、本研究に関する苦情がある場合には、下記までお申し出ください。</w:t>
      </w:r>
    </w:p>
    <w:p w14:paraId="7B86FBF3" w14:textId="57704453" w:rsidR="00BC32FD" w:rsidRPr="00294E54" w:rsidRDefault="00BC32FD" w:rsidP="00294E54">
      <w:pPr>
        <w:widowControl/>
        <w:autoSpaceDE w:val="0"/>
        <w:autoSpaceDN w:val="0"/>
        <w:adjustRightInd w:val="0"/>
        <w:snapToGrid w:val="0"/>
        <w:spacing w:line="276" w:lineRule="auto"/>
        <w:jc w:val="left"/>
        <w:rPr>
          <w:rFonts w:asciiTheme="minorEastAsia" w:hAnsiTheme="minorEastAsia" w:cs="`Êˇø◊gœq¿Tõ†qëq¯ÊˇøÏqe'FD@"/>
          <w:kern w:val="0"/>
        </w:rPr>
      </w:pPr>
      <w:r w:rsidRPr="00294E54">
        <w:rPr>
          <w:rFonts w:asciiTheme="minorEastAsia" w:hAnsiTheme="minorEastAsia" w:cs="`Êˇø◊gœq¿Tõ†qëq¯ÊˇøÏqe'FD@"/>
          <w:kern w:val="0"/>
        </w:rPr>
        <w:t>一方、</w:t>
      </w:r>
      <w:r w:rsidR="008F2D4F" w:rsidRPr="00294E54">
        <w:rPr>
          <w:rFonts w:asciiTheme="minorEastAsia" w:hAnsiTheme="minorEastAsia" w:cs="`Êˇø◊gœq¿Tõ†qëq¯ÊˇøÏqe'FD@" w:hint="eastAsia"/>
          <w:kern w:val="0"/>
        </w:rPr>
        <w:t>本</w:t>
      </w:r>
      <w:r w:rsidRPr="00294E54">
        <w:rPr>
          <w:rFonts w:asciiTheme="minorEastAsia" w:hAnsiTheme="minorEastAsia" w:cs="`Êˇø◊gœq¿Tõ†qëq¯ÊˇøÏqe'FD@"/>
          <w:kern w:val="0"/>
        </w:rPr>
        <w:t>研究</w:t>
      </w:r>
      <w:r w:rsidR="008F2D4F" w:rsidRPr="00294E54">
        <w:rPr>
          <w:rFonts w:asciiTheme="minorEastAsia" w:hAnsiTheme="minorEastAsia" w:cs="`Êˇø◊gœq¿Tõ†qëq¯ÊˇøÏqe'FD@" w:hint="eastAsia"/>
          <w:kern w:val="0"/>
        </w:rPr>
        <w:t>へ</w:t>
      </w:r>
      <w:r w:rsidR="00B269AD" w:rsidRPr="00294E54">
        <w:rPr>
          <w:rFonts w:asciiTheme="minorEastAsia" w:hAnsiTheme="minorEastAsia" w:cs="`Êˇø◊gœq¿Tõ†qëq¯ÊˇøÏqe'FD@"/>
          <w:kern w:val="0"/>
        </w:rPr>
        <w:t>の不参加を希望される場合は</w:t>
      </w:r>
      <w:r w:rsidR="007D748A" w:rsidRPr="00294E54">
        <w:rPr>
          <w:rFonts w:asciiTheme="minorEastAsia" w:hAnsiTheme="minorEastAsia" w:cs="`Êˇø◊gœq¿Tõ†qëq¯ÊˇøÏqe'FD@" w:hint="eastAsia"/>
          <w:kern w:val="0"/>
        </w:rPr>
        <w:t>、</w:t>
      </w:r>
      <w:r w:rsidR="00B269AD" w:rsidRPr="00294E54">
        <w:rPr>
          <w:rFonts w:asciiTheme="minorEastAsia" w:hAnsiTheme="minorEastAsia" w:cs="`Êˇø◊gœq¿Tõ†qëq¯ÊˇøÏqe'FD@"/>
          <w:kern w:val="0"/>
        </w:rPr>
        <w:t>主治医にその旨を</w:t>
      </w:r>
      <w:r w:rsidRPr="00294E54">
        <w:rPr>
          <w:rFonts w:asciiTheme="minorEastAsia" w:hAnsiTheme="minorEastAsia" w:cs="`Êˇø◊gœq¿Tõ†qëq¯ÊˇøÏqe'FD@"/>
          <w:kern w:val="0"/>
        </w:rPr>
        <w:t>伝え</w:t>
      </w:r>
      <w:r w:rsidR="00B269AD" w:rsidRPr="00294E54">
        <w:rPr>
          <w:rFonts w:asciiTheme="minorEastAsia" w:hAnsiTheme="minorEastAsia" w:cs="`Êˇø◊gœq¿Tõ†qëq¯ÊˇøÏqe'FD@" w:hint="eastAsia"/>
          <w:kern w:val="0"/>
        </w:rPr>
        <w:t>ていただき</w:t>
      </w:r>
      <w:r w:rsidR="00B269AD" w:rsidRPr="00294E54">
        <w:rPr>
          <w:rFonts w:asciiTheme="minorEastAsia" w:hAnsiTheme="minorEastAsia" w:hint="eastAsia"/>
        </w:rPr>
        <w:t>、主治医から研究代表者に伝えられることによって、本研究の対象から除外</w:t>
      </w:r>
      <w:r w:rsidR="002D6D3C" w:rsidRPr="00294E54">
        <w:rPr>
          <w:rFonts w:asciiTheme="minorEastAsia" w:hAnsiTheme="minorEastAsia" w:hint="eastAsia"/>
        </w:rPr>
        <w:lastRenderedPageBreak/>
        <w:t>します</w:t>
      </w:r>
      <w:r w:rsidR="00B269AD" w:rsidRPr="00294E54">
        <w:rPr>
          <w:rFonts w:asciiTheme="minorEastAsia" w:hAnsiTheme="minorEastAsia" w:hint="eastAsia"/>
        </w:rPr>
        <w:t>（ただし、既に解析が終了し結果が公表されている場合など</w:t>
      </w:r>
      <w:r w:rsidR="007D748A" w:rsidRPr="00294E54">
        <w:rPr>
          <w:rFonts w:asciiTheme="minorEastAsia" w:hAnsiTheme="minorEastAsia" w:hint="eastAsia"/>
        </w:rPr>
        <w:t>、</w:t>
      </w:r>
      <w:r w:rsidR="00B269AD" w:rsidRPr="00294E54">
        <w:rPr>
          <w:rFonts w:asciiTheme="minorEastAsia" w:hAnsiTheme="minorEastAsia" w:hint="eastAsia"/>
        </w:rPr>
        <w:t>除外できない場合があ</w:t>
      </w:r>
      <w:r w:rsidR="002D6D3C" w:rsidRPr="00294E54">
        <w:rPr>
          <w:rFonts w:asciiTheme="minorEastAsia" w:hAnsiTheme="minorEastAsia" w:hint="eastAsia"/>
        </w:rPr>
        <w:t>ります</w:t>
      </w:r>
      <w:r w:rsidR="00B269AD" w:rsidRPr="00294E54">
        <w:rPr>
          <w:rFonts w:asciiTheme="minorEastAsia" w:hAnsiTheme="minorEastAsia" w:hint="eastAsia"/>
        </w:rPr>
        <w:t>）。</w:t>
      </w:r>
      <w:r w:rsidRPr="00294E54">
        <w:rPr>
          <w:rFonts w:asciiTheme="minorEastAsia" w:hAnsiTheme="minorEastAsia" w:cs="`Êˇø◊gœq¿Tõ†qëq¯ÊˇøÏqe'FD@"/>
          <w:kern w:val="0"/>
        </w:rPr>
        <w:t>その場合でもお子さんの診療などには一切不利益になることはありません。</w:t>
      </w:r>
    </w:p>
    <w:p w14:paraId="36402FA3" w14:textId="77777777" w:rsidR="007D748A" w:rsidRPr="00294E54" w:rsidRDefault="007D748A" w:rsidP="00294E54">
      <w:pPr>
        <w:snapToGrid w:val="0"/>
        <w:spacing w:line="276" w:lineRule="auto"/>
        <w:rPr>
          <w:rFonts w:asciiTheme="minorEastAsia" w:hAnsiTheme="minorEastAsia" w:cs="`Êˇø◊gœq¿Tõ†qëq¯ÊˇøÏqe'FD@"/>
          <w:kern w:val="0"/>
        </w:rPr>
      </w:pPr>
    </w:p>
    <w:p w14:paraId="54B2B23E" w14:textId="08D6DF46" w:rsidR="007D748A" w:rsidRPr="00294E54" w:rsidRDefault="007D748A" w:rsidP="00294E54">
      <w:pPr>
        <w:snapToGrid w:val="0"/>
        <w:spacing w:line="276" w:lineRule="auto"/>
        <w:rPr>
          <w:rFonts w:asciiTheme="minorEastAsia" w:hAnsiTheme="minorEastAsia" w:cs="`Êˇø◊gœq¿Tõ†qëq¯ÊˇøÏqe'FD@"/>
          <w:kern w:val="0"/>
        </w:rPr>
      </w:pPr>
      <w:r w:rsidRPr="00294E54">
        <w:rPr>
          <w:rFonts w:asciiTheme="minorEastAsia" w:hAnsiTheme="minorEastAsia" w:cs="`Êˇø◊gœq¿Tõ†qëq¯ÊˇøÏqe'FD@"/>
          <w:kern w:val="0"/>
        </w:rPr>
        <w:t>日本小児血液</w:t>
      </w:r>
      <w:r w:rsidRPr="00294E54">
        <w:rPr>
          <w:rFonts w:asciiTheme="minorEastAsia" w:hAnsiTheme="minorEastAsia" w:cs="`Êˇø◊gœq¿Tõ†qëq¯ÊˇøÏqe'FD@" w:hint="eastAsia"/>
          <w:kern w:val="0"/>
        </w:rPr>
        <w:t>・がん</w:t>
      </w:r>
      <w:r w:rsidRPr="00294E54">
        <w:rPr>
          <w:rFonts w:asciiTheme="minorEastAsia" w:hAnsiTheme="minorEastAsia" w:cs="`Êˇø◊gœq¿Tõ†qëq¯ÊˇøÏqe'FD@"/>
          <w:kern w:val="0"/>
        </w:rPr>
        <w:t>学会</w:t>
      </w:r>
      <w:r w:rsidRPr="00294E54">
        <w:rPr>
          <w:rFonts w:asciiTheme="minorEastAsia" w:hAnsiTheme="minorEastAsia" w:cs="`Êˇø◊gœq¿Tõ†qëq¯ÊˇøÏqe'FD@" w:hint="eastAsia"/>
          <w:kern w:val="0"/>
        </w:rPr>
        <w:t>組織球症</w:t>
      </w:r>
      <w:r w:rsidRPr="00294E54">
        <w:rPr>
          <w:rFonts w:asciiTheme="minorEastAsia" w:hAnsiTheme="minorEastAsia" w:cs="`Êˇø◊gœq¿Tõ†qëq¯ÊˇøÏqe'FD@"/>
          <w:kern w:val="0"/>
        </w:rPr>
        <w:t>委員会</w:t>
      </w:r>
    </w:p>
    <w:p w14:paraId="3C3E083D" w14:textId="1FD11CE0" w:rsidR="00BC32FD" w:rsidRPr="00294E54" w:rsidRDefault="00BC32FD" w:rsidP="00294E54">
      <w:pPr>
        <w:snapToGrid w:val="0"/>
        <w:spacing w:line="276" w:lineRule="auto"/>
        <w:rPr>
          <w:rFonts w:asciiTheme="minorEastAsia" w:hAnsiTheme="minorEastAsia" w:cs="`Êˇø◊gœq¿Tõ†qëq¯ÊˇøÏqe'FD@"/>
          <w:kern w:val="0"/>
        </w:rPr>
      </w:pPr>
      <w:r w:rsidRPr="00294E54">
        <w:rPr>
          <w:rFonts w:asciiTheme="minorEastAsia" w:hAnsiTheme="minorEastAsia" w:cs="`Êˇø◊gœq¿Tõ†qëq¯ÊˇøÏqe'FD@"/>
          <w:kern w:val="0"/>
        </w:rPr>
        <w:t>研究代表者：</w:t>
      </w:r>
      <w:r w:rsidR="000A7030" w:rsidRPr="00294E54">
        <w:rPr>
          <w:rFonts w:asciiTheme="minorEastAsia" w:hAnsiTheme="minorEastAsia" w:cs="`Êˇø◊gœq¿Tõ†qëq¯ÊˇøÏqe'FD@" w:hint="eastAsia"/>
          <w:kern w:val="0"/>
        </w:rPr>
        <w:t>森本　哲</w:t>
      </w:r>
      <w:r w:rsidR="00DC629A" w:rsidRPr="00294E54">
        <w:rPr>
          <w:rFonts w:asciiTheme="minorEastAsia" w:hAnsiTheme="minorEastAsia" w:cs="`Êˇø◊gœq¿Tõ†qëq¯ÊˇøÏqe'FD@" w:hint="eastAsia"/>
          <w:kern w:val="0"/>
        </w:rPr>
        <w:t xml:space="preserve">　</w:t>
      </w:r>
      <w:r w:rsidR="000A7030" w:rsidRPr="00294E54">
        <w:rPr>
          <w:rFonts w:hint="eastAsia"/>
        </w:rPr>
        <w:t>自治</w:t>
      </w:r>
      <w:r w:rsidR="00DC629A" w:rsidRPr="00294E54">
        <w:rPr>
          <w:rFonts w:hint="eastAsia"/>
        </w:rPr>
        <w:t>医科大</w:t>
      </w:r>
      <w:r w:rsidR="00DC629A" w:rsidRPr="00294E54">
        <w:rPr>
          <w:rFonts w:asciiTheme="minorEastAsia" w:hAnsiTheme="minorEastAsia" w:hint="eastAsia"/>
        </w:rPr>
        <w:t>学</w:t>
      </w:r>
      <w:r w:rsidR="00DC629A" w:rsidRPr="00294E54">
        <w:rPr>
          <w:rFonts w:hint="eastAsia"/>
        </w:rPr>
        <w:t xml:space="preserve">　小児科</w:t>
      </w:r>
    </w:p>
    <w:p w14:paraId="4793B193" w14:textId="2F04291D" w:rsidR="000A7030" w:rsidRPr="00294E54" w:rsidRDefault="00DC629A" w:rsidP="00294E54">
      <w:pPr>
        <w:snapToGrid w:val="0"/>
        <w:spacing w:line="276" w:lineRule="auto"/>
        <w:rPr>
          <w:rFonts w:asciiTheme="minorEastAsia" w:hAnsiTheme="minorEastAsia"/>
        </w:rPr>
      </w:pPr>
      <w:r w:rsidRPr="00294E54">
        <w:rPr>
          <w:rFonts w:asciiTheme="minorEastAsia" w:hAnsiTheme="minorEastAsia" w:hint="eastAsia"/>
        </w:rPr>
        <w:t>〒</w:t>
      </w:r>
      <w:r w:rsidR="000A7030" w:rsidRPr="00294E54">
        <w:rPr>
          <w:rFonts w:asciiTheme="minorEastAsia" w:hAnsiTheme="minorEastAsia" w:cs="Times New Roman"/>
        </w:rPr>
        <w:t>329-0498</w:t>
      </w:r>
      <w:r w:rsidR="000A7030" w:rsidRPr="00294E54">
        <w:rPr>
          <w:rFonts w:asciiTheme="minorEastAsia" w:hAnsiTheme="minorEastAsia" w:cs="ヒラギノ明朝 ProN W3" w:hint="eastAsia"/>
        </w:rPr>
        <w:t>栃木県下野市薬師寺</w:t>
      </w:r>
      <w:r w:rsidR="000A7030" w:rsidRPr="00294E54">
        <w:rPr>
          <w:rFonts w:asciiTheme="minorEastAsia" w:hAnsiTheme="minorEastAsia" w:cs="Times New Roman"/>
        </w:rPr>
        <w:t>3311-1</w:t>
      </w:r>
    </w:p>
    <w:p w14:paraId="796436EB" w14:textId="00F12AD7" w:rsidR="00DC629A" w:rsidRPr="00294E54" w:rsidRDefault="000A7030" w:rsidP="00294E54">
      <w:pPr>
        <w:snapToGrid w:val="0"/>
        <w:spacing w:line="276" w:lineRule="auto"/>
        <w:rPr>
          <w:rFonts w:asciiTheme="minorEastAsia" w:hAnsiTheme="minorEastAsia" w:cs="`Êˇø◊gœq¿Tõ†qëq¯ÊˇøÏqe'FD@"/>
          <w:kern w:val="0"/>
        </w:rPr>
      </w:pPr>
      <w:r w:rsidRPr="00294E54">
        <w:rPr>
          <w:rFonts w:asciiTheme="minorEastAsia" w:hAnsiTheme="minorEastAsia" w:hint="eastAsia"/>
        </w:rPr>
        <w:t>Tel;</w:t>
      </w:r>
      <w:r w:rsidRPr="00294E54">
        <w:rPr>
          <w:rFonts w:asciiTheme="minorEastAsia" w:hAnsiTheme="minorEastAsia" w:cs="Times New Roman"/>
        </w:rPr>
        <w:t xml:space="preserve"> 0285-58-7366</w:t>
      </w:r>
      <w:r w:rsidRPr="00294E54">
        <w:rPr>
          <w:rFonts w:asciiTheme="minorEastAsia" w:hAnsiTheme="minorEastAsia" w:hint="eastAsia"/>
        </w:rPr>
        <w:t>（小児科医局）</w:t>
      </w:r>
      <w:r w:rsidRPr="00294E54">
        <w:rPr>
          <w:rFonts w:asciiTheme="minorEastAsia" w:hAnsiTheme="minorEastAsia" w:cs="Times New Roman" w:hint="eastAsia"/>
        </w:rPr>
        <w:t xml:space="preserve">　</w:t>
      </w:r>
      <w:r w:rsidRPr="00294E54">
        <w:rPr>
          <w:rFonts w:asciiTheme="minorEastAsia" w:hAnsiTheme="minorEastAsia" w:cs="Times New Roman"/>
        </w:rPr>
        <w:t>FAX</w:t>
      </w:r>
      <w:r w:rsidRPr="00294E54">
        <w:rPr>
          <w:rFonts w:asciiTheme="minorEastAsia" w:hAnsiTheme="minorEastAsia" w:cs="Microsoft Tai Le"/>
        </w:rPr>
        <w:t>：</w:t>
      </w:r>
      <w:r w:rsidRPr="00294E54">
        <w:rPr>
          <w:rFonts w:asciiTheme="minorEastAsia" w:hAnsiTheme="minorEastAsia" w:cs="Times New Roman"/>
        </w:rPr>
        <w:t xml:space="preserve"> 0285-44-6123</w:t>
      </w:r>
    </w:p>
    <w:p w14:paraId="081038F6" w14:textId="77777777" w:rsidR="00BC32FD" w:rsidRPr="00294E54" w:rsidRDefault="00BC32FD" w:rsidP="00294E54">
      <w:pPr>
        <w:snapToGrid w:val="0"/>
        <w:spacing w:line="276" w:lineRule="auto"/>
        <w:rPr>
          <w:rFonts w:asciiTheme="minorEastAsia" w:hAnsiTheme="minorEastAsia"/>
        </w:rPr>
      </w:pPr>
      <w:r w:rsidRPr="00294E54">
        <w:rPr>
          <w:rFonts w:asciiTheme="minorEastAsia" w:hAnsiTheme="minorEastAsia" w:cs="`Êˇø◊gœq¿Tõ†qëq¯ÊˇøÏqe'FD@"/>
          <w:kern w:val="0"/>
        </w:rPr>
        <w:t>データ管理責任者：</w:t>
      </w:r>
      <w:r w:rsidRPr="00294E54">
        <w:rPr>
          <w:rFonts w:asciiTheme="minorEastAsia" w:hAnsiTheme="minorEastAsia" w:hint="eastAsia"/>
        </w:rPr>
        <w:t>工藤寿子</w:t>
      </w:r>
      <w:r w:rsidRPr="00294E54">
        <w:rPr>
          <w:rFonts w:asciiTheme="minorEastAsia" w:hAnsiTheme="minorEastAsia"/>
        </w:rPr>
        <w:t xml:space="preserve">  </w:t>
      </w:r>
      <w:r w:rsidRPr="00294E54">
        <w:rPr>
          <w:rFonts w:asciiTheme="minorEastAsia" w:hAnsiTheme="minorEastAsia" w:hint="eastAsia"/>
        </w:rPr>
        <w:t>藤田保健衛生大学小児科</w:t>
      </w:r>
    </w:p>
    <w:p w14:paraId="7165DFB3" w14:textId="77777777" w:rsidR="00BC32FD" w:rsidRPr="00294E54" w:rsidRDefault="00BC32FD" w:rsidP="00294E54">
      <w:pPr>
        <w:snapToGrid w:val="0"/>
        <w:spacing w:line="276" w:lineRule="auto"/>
        <w:rPr>
          <w:rFonts w:asciiTheme="minorEastAsia" w:hAnsiTheme="minorEastAsia"/>
        </w:rPr>
      </w:pPr>
      <w:r w:rsidRPr="00294E54">
        <w:rPr>
          <w:rFonts w:asciiTheme="minorEastAsia" w:hAnsiTheme="minorEastAsia" w:hint="eastAsia"/>
        </w:rPr>
        <w:t>〒470-1192豊明市沓掛町田楽ヶ窪1-98</w:t>
      </w:r>
    </w:p>
    <w:p w14:paraId="6C43C7EA" w14:textId="04F6B4CC" w:rsidR="006D321B" w:rsidRPr="00294E54" w:rsidRDefault="00BC32FD" w:rsidP="00294E54">
      <w:pPr>
        <w:snapToGrid w:val="0"/>
        <w:spacing w:line="276" w:lineRule="auto"/>
        <w:rPr>
          <w:rFonts w:asciiTheme="minorEastAsia" w:hAnsiTheme="minorEastAsia"/>
        </w:rPr>
      </w:pPr>
      <w:r w:rsidRPr="00294E54">
        <w:rPr>
          <w:rFonts w:asciiTheme="minorEastAsia" w:hAnsiTheme="minorEastAsia" w:hint="eastAsia"/>
        </w:rPr>
        <w:t>Tel; 0562-93-9251（小児科医局）</w:t>
      </w:r>
      <w:r w:rsidR="000A7030" w:rsidRPr="00294E54">
        <w:rPr>
          <w:rFonts w:asciiTheme="minorEastAsia" w:hAnsiTheme="minorEastAsia"/>
        </w:rPr>
        <w:t xml:space="preserve"> </w:t>
      </w:r>
      <w:r w:rsidRPr="00294E54">
        <w:rPr>
          <w:rFonts w:asciiTheme="minorEastAsia" w:hAnsiTheme="minorEastAsia" w:hint="eastAsia"/>
        </w:rPr>
        <w:t xml:space="preserve"> FAX; 0562-95-2216</w:t>
      </w:r>
    </w:p>
    <w:p w14:paraId="37D94E6C" w14:textId="77777777" w:rsidR="007D748A" w:rsidRPr="00294E54" w:rsidRDefault="007D748A" w:rsidP="00294E54">
      <w:pPr>
        <w:snapToGrid w:val="0"/>
        <w:spacing w:line="276" w:lineRule="auto"/>
        <w:rPr>
          <w:rFonts w:asciiTheme="minorEastAsia" w:hAnsiTheme="minorEastAsia"/>
        </w:rPr>
      </w:pPr>
    </w:p>
    <w:p w14:paraId="3AD353DB" w14:textId="77777777" w:rsidR="007D748A" w:rsidRPr="00294E54" w:rsidRDefault="007D748A" w:rsidP="00294E54">
      <w:pPr>
        <w:widowControl/>
        <w:autoSpaceDE w:val="0"/>
        <w:autoSpaceDN w:val="0"/>
        <w:adjustRightInd w:val="0"/>
        <w:snapToGrid w:val="0"/>
        <w:spacing w:line="276" w:lineRule="auto"/>
        <w:jc w:val="left"/>
        <w:rPr>
          <w:rFonts w:asciiTheme="minorEastAsia" w:hAnsiTheme="minorEastAsia" w:cs="`Êˇø◊gœq¿Tõ†qëq¯ÊˇøÏqe'FD@"/>
          <w:kern w:val="0"/>
        </w:rPr>
      </w:pPr>
      <w:r w:rsidRPr="00294E54">
        <w:rPr>
          <w:rFonts w:asciiTheme="minorEastAsia" w:hAnsiTheme="minorEastAsia" w:cs="`Êˇø◊gœq¿Tõ†qëq¯ÊˇøÏqe'FD@" w:hint="eastAsia"/>
          <w:kern w:val="0"/>
        </w:rPr>
        <w:t>苦情申出先：自治医科大学大学事務部研究支援課（電話：0285-58-8933）</w:t>
      </w:r>
    </w:p>
    <w:p w14:paraId="26A248E6" w14:textId="77777777" w:rsidR="007D748A" w:rsidRPr="00294E54" w:rsidRDefault="007D748A" w:rsidP="00294E54">
      <w:pPr>
        <w:snapToGrid w:val="0"/>
        <w:spacing w:line="276" w:lineRule="auto"/>
        <w:rPr>
          <w:rFonts w:asciiTheme="minorEastAsia" w:hAnsiTheme="minorEastAsia"/>
        </w:rPr>
      </w:pPr>
    </w:p>
    <w:sectPr w:rsidR="007D748A" w:rsidRPr="00294E54" w:rsidSect="00294E54">
      <w:footerReference w:type="even" r:id="rId7"/>
      <w:foot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5F2DF" w14:textId="77777777" w:rsidR="001B4AD8" w:rsidRDefault="001B4AD8" w:rsidP="00327A6F">
      <w:r>
        <w:separator/>
      </w:r>
    </w:p>
  </w:endnote>
  <w:endnote w:type="continuationSeparator" w:id="0">
    <w:p w14:paraId="6FE67026" w14:textId="77777777" w:rsidR="001B4AD8" w:rsidRDefault="001B4AD8" w:rsidP="0032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明朝"/>
    <w:charset w:val="4E"/>
    <w:family w:val="auto"/>
    <w:pitch w:val="variable"/>
    <w:sig w:usb0="00000000" w:usb1="7AC7FFFF" w:usb2="00000012" w:usb3="00000000" w:csb0="0002000D" w:csb1="00000000"/>
  </w:font>
  <w:font w:name="`Êˇø◊gœq¿Tõ†qëq¯ÊˇøÏqe'FD@">
    <w:altName w:val="ＭＳ 明朝"/>
    <w:panose1 w:val="00000000000000000000"/>
    <w:charset w:val="4D"/>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ヒラギノ明朝 ProN W3">
    <w:charset w:val="4E"/>
    <w:family w:val="auto"/>
    <w:pitch w:val="variable"/>
    <w:sig w:usb0="E00002FF" w:usb1="7AC7FFFF" w:usb2="00000012" w:usb3="00000000" w:csb0="0002000D" w:csb1="00000000"/>
  </w:font>
  <w:font w:name="Microsoft Tai Le">
    <w:panose1 w:val="020B0502040204020203"/>
    <w:charset w:val="00"/>
    <w:family w:val="swiss"/>
    <w:pitch w:val="variable"/>
    <w:sig w:usb0="00000003" w:usb1="00000000" w:usb2="4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20F97" w14:textId="77777777" w:rsidR="00C824F1" w:rsidRDefault="00C824F1" w:rsidP="00DC73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44F1F57" w14:textId="77777777" w:rsidR="00C824F1" w:rsidRDefault="00C824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B7DFC" w14:textId="77777777" w:rsidR="00C824F1" w:rsidRDefault="00C824F1" w:rsidP="00DC73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94E54">
      <w:rPr>
        <w:rStyle w:val="a7"/>
        <w:noProof/>
      </w:rPr>
      <w:t>2</w:t>
    </w:r>
    <w:r>
      <w:rPr>
        <w:rStyle w:val="a7"/>
      </w:rPr>
      <w:fldChar w:fldCharType="end"/>
    </w:r>
  </w:p>
  <w:p w14:paraId="3700BDBB" w14:textId="77777777" w:rsidR="00C824F1" w:rsidRDefault="00C824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E2053" w14:textId="77777777" w:rsidR="001B4AD8" w:rsidRDefault="001B4AD8" w:rsidP="00327A6F">
      <w:r>
        <w:separator/>
      </w:r>
    </w:p>
  </w:footnote>
  <w:footnote w:type="continuationSeparator" w:id="0">
    <w:p w14:paraId="4C415F67" w14:textId="77777777" w:rsidR="001B4AD8" w:rsidRDefault="001B4AD8" w:rsidP="00327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317D4"/>
    <w:multiLevelType w:val="hybridMultilevel"/>
    <w:tmpl w:val="10E8DDF6"/>
    <w:lvl w:ilvl="0" w:tplc="1450C550">
      <w:start w:val="20"/>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244" w:hanging="480"/>
      </w:pPr>
      <w:rPr>
        <w:rFonts w:ascii="Wingdings" w:hAnsi="Wingdings" w:hint="default"/>
      </w:rPr>
    </w:lvl>
    <w:lvl w:ilvl="2" w:tplc="0409000D"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B" w:tentative="1">
      <w:start w:val="1"/>
      <w:numFmt w:val="bullet"/>
      <w:lvlText w:val=""/>
      <w:lvlJc w:val="left"/>
      <w:pPr>
        <w:ind w:left="2684" w:hanging="480"/>
      </w:pPr>
      <w:rPr>
        <w:rFonts w:ascii="Wingdings" w:hAnsi="Wingdings" w:hint="default"/>
      </w:rPr>
    </w:lvl>
    <w:lvl w:ilvl="5" w:tplc="0409000D"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B" w:tentative="1">
      <w:start w:val="1"/>
      <w:numFmt w:val="bullet"/>
      <w:lvlText w:val=""/>
      <w:lvlJc w:val="left"/>
      <w:pPr>
        <w:ind w:left="4124" w:hanging="480"/>
      </w:pPr>
      <w:rPr>
        <w:rFonts w:ascii="Wingdings" w:hAnsi="Wingdings" w:hint="default"/>
      </w:rPr>
    </w:lvl>
    <w:lvl w:ilvl="8" w:tplc="0409000D" w:tentative="1">
      <w:start w:val="1"/>
      <w:numFmt w:val="bullet"/>
      <w:lvlText w:val=""/>
      <w:lvlJc w:val="left"/>
      <w:pPr>
        <w:ind w:left="4604"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FD"/>
    <w:rsid w:val="00042876"/>
    <w:rsid w:val="00055B50"/>
    <w:rsid w:val="00065141"/>
    <w:rsid w:val="000A7030"/>
    <w:rsid w:val="000C14FE"/>
    <w:rsid w:val="00102DCF"/>
    <w:rsid w:val="0015755A"/>
    <w:rsid w:val="001A6E95"/>
    <w:rsid w:val="001B4AD8"/>
    <w:rsid w:val="00226BEF"/>
    <w:rsid w:val="00256D62"/>
    <w:rsid w:val="00294E54"/>
    <w:rsid w:val="002D6D3C"/>
    <w:rsid w:val="002E2B79"/>
    <w:rsid w:val="00327A6F"/>
    <w:rsid w:val="00370EDE"/>
    <w:rsid w:val="003711DF"/>
    <w:rsid w:val="003A19FD"/>
    <w:rsid w:val="003B0566"/>
    <w:rsid w:val="003C3B55"/>
    <w:rsid w:val="00414143"/>
    <w:rsid w:val="004507CC"/>
    <w:rsid w:val="00457718"/>
    <w:rsid w:val="004847EB"/>
    <w:rsid w:val="004F63DF"/>
    <w:rsid w:val="005F5519"/>
    <w:rsid w:val="006457D9"/>
    <w:rsid w:val="00697F6F"/>
    <w:rsid w:val="006D321B"/>
    <w:rsid w:val="0074203A"/>
    <w:rsid w:val="00760FF1"/>
    <w:rsid w:val="007A6AA0"/>
    <w:rsid w:val="007D748A"/>
    <w:rsid w:val="007E168D"/>
    <w:rsid w:val="00817F30"/>
    <w:rsid w:val="00836981"/>
    <w:rsid w:val="008B0C9B"/>
    <w:rsid w:val="008F2D4F"/>
    <w:rsid w:val="00956484"/>
    <w:rsid w:val="00974AE8"/>
    <w:rsid w:val="009B1F8F"/>
    <w:rsid w:val="00A34DF7"/>
    <w:rsid w:val="00A70F5C"/>
    <w:rsid w:val="00A91482"/>
    <w:rsid w:val="00AA637B"/>
    <w:rsid w:val="00B2321E"/>
    <w:rsid w:val="00B269AD"/>
    <w:rsid w:val="00B80B09"/>
    <w:rsid w:val="00BC32FD"/>
    <w:rsid w:val="00BF7468"/>
    <w:rsid w:val="00C824F1"/>
    <w:rsid w:val="00CB7F77"/>
    <w:rsid w:val="00CE6AF8"/>
    <w:rsid w:val="00D00DF2"/>
    <w:rsid w:val="00D0415F"/>
    <w:rsid w:val="00D66699"/>
    <w:rsid w:val="00DC629A"/>
    <w:rsid w:val="00DC6C9D"/>
    <w:rsid w:val="00DC7391"/>
    <w:rsid w:val="00DD3101"/>
    <w:rsid w:val="00EE71B1"/>
    <w:rsid w:val="00EF7886"/>
    <w:rsid w:val="00F01E06"/>
    <w:rsid w:val="00F10F71"/>
    <w:rsid w:val="00F97ADE"/>
    <w:rsid w:val="00FD0C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22BD4F29"/>
  <w15:docId w15:val="{5600AA70-5FA4-4F0C-ABA7-238EB137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15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A6F"/>
    <w:pPr>
      <w:tabs>
        <w:tab w:val="center" w:pos="4252"/>
        <w:tab w:val="right" w:pos="8504"/>
      </w:tabs>
      <w:snapToGrid w:val="0"/>
    </w:pPr>
  </w:style>
  <w:style w:type="character" w:customStyle="1" w:styleId="a4">
    <w:name w:val="ヘッダー (文字)"/>
    <w:basedOn w:val="a0"/>
    <w:link w:val="a3"/>
    <w:uiPriority w:val="99"/>
    <w:rsid w:val="00327A6F"/>
    <w:rPr>
      <w:kern w:val="2"/>
      <w:sz w:val="24"/>
      <w:szCs w:val="24"/>
    </w:rPr>
  </w:style>
  <w:style w:type="paragraph" w:styleId="a5">
    <w:name w:val="footer"/>
    <w:basedOn w:val="a"/>
    <w:link w:val="a6"/>
    <w:uiPriority w:val="99"/>
    <w:unhideWhenUsed/>
    <w:rsid w:val="00327A6F"/>
    <w:pPr>
      <w:tabs>
        <w:tab w:val="center" w:pos="4252"/>
        <w:tab w:val="right" w:pos="8504"/>
      </w:tabs>
      <w:snapToGrid w:val="0"/>
    </w:pPr>
  </w:style>
  <w:style w:type="character" w:customStyle="1" w:styleId="a6">
    <w:name w:val="フッター (文字)"/>
    <w:basedOn w:val="a0"/>
    <w:link w:val="a5"/>
    <w:uiPriority w:val="99"/>
    <w:rsid w:val="00327A6F"/>
    <w:rPr>
      <w:kern w:val="2"/>
      <w:sz w:val="24"/>
      <w:szCs w:val="24"/>
    </w:rPr>
  </w:style>
  <w:style w:type="character" w:styleId="a7">
    <w:name w:val="page number"/>
    <w:basedOn w:val="a0"/>
    <w:uiPriority w:val="99"/>
    <w:semiHidden/>
    <w:unhideWhenUsed/>
    <w:rsid w:val="003A19FD"/>
  </w:style>
  <w:style w:type="paragraph" w:styleId="a8">
    <w:name w:val="List Paragraph"/>
    <w:basedOn w:val="a"/>
    <w:uiPriority w:val="34"/>
    <w:qFormat/>
    <w:rsid w:val="00EE71B1"/>
    <w:pPr>
      <w:ind w:leftChars="400" w:left="840"/>
    </w:pPr>
    <w:rPr>
      <w:rFonts w:ascii="Century" w:eastAsia="ＭＳ 明朝" w:hAnsi="Century" w:cs="Times New Roman"/>
      <w:sz w:val="21"/>
    </w:rPr>
  </w:style>
  <w:style w:type="paragraph" w:styleId="a9">
    <w:name w:val="Balloon Text"/>
    <w:basedOn w:val="a"/>
    <w:link w:val="aa"/>
    <w:uiPriority w:val="99"/>
    <w:semiHidden/>
    <w:unhideWhenUsed/>
    <w:rsid w:val="000C14FE"/>
    <w:rPr>
      <w:rFonts w:ascii="ヒラギノ角ゴ ProN W3" w:eastAsia="ヒラギノ角ゴ ProN W3"/>
      <w:sz w:val="18"/>
      <w:szCs w:val="18"/>
    </w:rPr>
  </w:style>
  <w:style w:type="character" w:customStyle="1" w:styleId="aa">
    <w:name w:val="吹き出し (文字)"/>
    <w:basedOn w:val="a0"/>
    <w:link w:val="a9"/>
    <w:uiPriority w:val="99"/>
    <w:semiHidden/>
    <w:rsid w:val="000C14FE"/>
    <w:rPr>
      <w:rFonts w:ascii="ヒラギノ角ゴ ProN W3" w:eastAsia="ヒラギノ角ゴ ProN W3"/>
      <w:kern w:val="2"/>
      <w:sz w:val="18"/>
      <w:szCs w:val="18"/>
    </w:rPr>
  </w:style>
  <w:style w:type="character" w:styleId="ab">
    <w:name w:val="annotation reference"/>
    <w:basedOn w:val="a0"/>
    <w:uiPriority w:val="99"/>
    <w:semiHidden/>
    <w:unhideWhenUsed/>
    <w:rsid w:val="002E2B79"/>
    <w:rPr>
      <w:sz w:val="18"/>
      <w:szCs w:val="18"/>
    </w:rPr>
  </w:style>
  <w:style w:type="paragraph" w:styleId="ac">
    <w:name w:val="annotation text"/>
    <w:basedOn w:val="a"/>
    <w:link w:val="ad"/>
    <w:uiPriority w:val="99"/>
    <w:semiHidden/>
    <w:unhideWhenUsed/>
    <w:rsid w:val="002E2B79"/>
    <w:pPr>
      <w:jc w:val="left"/>
    </w:pPr>
  </w:style>
  <w:style w:type="character" w:customStyle="1" w:styleId="ad">
    <w:name w:val="コメント文字列 (文字)"/>
    <w:basedOn w:val="a0"/>
    <w:link w:val="ac"/>
    <w:uiPriority w:val="99"/>
    <w:semiHidden/>
    <w:rsid w:val="002E2B79"/>
    <w:rPr>
      <w:kern w:val="2"/>
      <w:sz w:val="24"/>
      <w:szCs w:val="24"/>
    </w:rPr>
  </w:style>
  <w:style w:type="paragraph" w:styleId="ae">
    <w:name w:val="annotation subject"/>
    <w:basedOn w:val="ac"/>
    <w:next w:val="ac"/>
    <w:link w:val="af"/>
    <w:uiPriority w:val="99"/>
    <w:semiHidden/>
    <w:unhideWhenUsed/>
    <w:rsid w:val="002E2B79"/>
    <w:rPr>
      <w:b/>
      <w:bCs/>
    </w:rPr>
  </w:style>
  <w:style w:type="character" w:customStyle="1" w:styleId="af">
    <w:name w:val="コメント内容 (文字)"/>
    <w:basedOn w:val="ad"/>
    <w:link w:val="ae"/>
    <w:uiPriority w:val="99"/>
    <w:semiHidden/>
    <w:rsid w:val="002E2B79"/>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静岡県立こども病院</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寿子</dc:creator>
  <cp:keywords/>
  <dc:description/>
  <cp:lastModifiedBy>森本哲</cp:lastModifiedBy>
  <cp:revision>4</cp:revision>
  <dcterms:created xsi:type="dcterms:W3CDTF">2016-07-20T09:50:00Z</dcterms:created>
  <dcterms:modified xsi:type="dcterms:W3CDTF">2016-07-20T10:07:00Z</dcterms:modified>
</cp:coreProperties>
</file>